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FBCE" w14:textId="77777777" w:rsidR="00374B3C" w:rsidRDefault="00B132F9" w:rsidP="001968CE">
      <w:pPr>
        <w:jc w:val="center"/>
        <w:rPr>
          <w:rFonts w:ascii="Arial" w:hAnsi="Arial" w:cs="Arial"/>
          <w:b/>
          <w:sz w:val="22"/>
        </w:rPr>
      </w:pPr>
      <w:bookmarkStart w:id="0" w:name="_GoBack"/>
      <w:bookmarkEnd w:id="0"/>
      <w:r>
        <w:rPr>
          <w:rFonts w:ascii="Arial" w:hAnsi="Arial" w:cs="Arial"/>
          <w:b/>
          <w:sz w:val="22"/>
        </w:rPr>
        <w:t>SCHEMA DI ATTO D’OBBLIGO UNILATERALE PER DERURALIZZAZIONE</w:t>
      </w:r>
    </w:p>
    <w:p w14:paraId="28A2BA92" w14:textId="5D540B62" w:rsidR="00374B3C" w:rsidRDefault="00A0314E" w:rsidP="001968CE">
      <w:pPr>
        <w:jc w:val="center"/>
        <w:rPr>
          <w:rFonts w:ascii="Arial" w:hAnsi="Arial" w:cs="Arial"/>
          <w:sz w:val="20"/>
          <w:szCs w:val="20"/>
        </w:rPr>
      </w:pPr>
      <w:r w:rsidRPr="0023668C">
        <w:rPr>
          <w:rFonts w:ascii="Arial" w:hAnsi="Arial" w:cs="Arial"/>
          <w:sz w:val="20"/>
          <w:szCs w:val="20"/>
        </w:rPr>
        <w:t>redatto ai sensi della legge regionale 65/2014</w:t>
      </w:r>
      <w:r w:rsidR="00E25456" w:rsidRPr="0023668C">
        <w:rPr>
          <w:rFonts w:ascii="Arial" w:hAnsi="Arial" w:cs="Arial"/>
          <w:sz w:val="20"/>
          <w:szCs w:val="20"/>
        </w:rPr>
        <w:t xml:space="preserve"> art. 83</w:t>
      </w:r>
      <w:r w:rsidRPr="0023668C">
        <w:rPr>
          <w:rFonts w:ascii="Arial" w:hAnsi="Arial" w:cs="Arial"/>
          <w:sz w:val="20"/>
          <w:szCs w:val="20"/>
        </w:rPr>
        <w:t xml:space="preserve"> e del</w:t>
      </w:r>
      <w:r w:rsidR="00E25456" w:rsidRPr="0023668C">
        <w:rPr>
          <w:rFonts w:ascii="Arial" w:hAnsi="Arial" w:cs="Arial"/>
          <w:sz w:val="20"/>
          <w:szCs w:val="20"/>
        </w:rPr>
        <w:t xml:space="preserve">le Norme del </w:t>
      </w:r>
      <w:r w:rsidR="00D20BD8" w:rsidRPr="0023668C">
        <w:rPr>
          <w:rFonts w:ascii="Arial" w:hAnsi="Arial" w:cs="Arial"/>
          <w:sz w:val="20"/>
          <w:szCs w:val="20"/>
        </w:rPr>
        <w:t>Piano operativo</w:t>
      </w:r>
      <w:r w:rsidRPr="0023668C">
        <w:rPr>
          <w:rFonts w:ascii="Arial" w:hAnsi="Arial" w:cs="Arial"/>
          <w:sz w:val="20"/>
          <w:szCs w:val="20"/>
        </w:rPr>
        <w:t xml:space="preserve"> art. </w:t>
      </w:r>
      <w:r w:rsidR="00D20BD8" w:rsidRPr="0023668C">
        <w:rPr>
          <w:rFonts w:ascii="Arial" w:hAnsi="Arial" w:cs="Arial"/>
          <w:sz w:val="20"/>
          <w:szCs w:val="20"/>
        </w:rPr>
        <w:t>53</w:t>
      </w:r>
    </w:p>
    <w:p w14:paraId="21E6598F" w14:textId="77777777" w:rsidR="001968CE" w:rsidRPr="0023668C" w:rsidRDefault="001968CE" w:rsidP="001968CE">
      <w:pPr>
        <w:jc w:val="center"/>
        <w:rPr>
          <w:rFonts w:ascii="Arial" w:hAnsi="Arial" w:cs="Arial"/>
          <w:sz w:val="20"/>
          <w:szCs w:val="20"/>
        </w:rPr>
      </w:pPr>
    </w:p>
    <w:p w14:paraId="05DC3761" w14:textId="77777777" w:rsidR="00374B3C" w:rsidRDefault="00374B3C" w:rsidP="00C838EF">
      <w:pPr>
        <w:pBdr>
          <w:top w:val="single" w:sz="4" w:space="1" w:color="000000"/>
          <w:left w:val="single" w:sz="4" w:space="0" w:color="000000"/>
          <w:bottom w:val="single" w:sz="4" w:space="1" w:color="000000"/>
          <w:right w:val="single" w:sz="4" w:space="4" w:color="000000"/>
        </w:pBdr>
        <w:jc w:val="center"/>
        <w:rPr>
          <w:rFonts w:ascii="Arial" w:hAnsi="Arial" w:cs="Arial"/>
          <w:i/>
          <w:sz w:val="22"/>
          <w:szCs w:val="22"/>
        </w:rPr>
      </w:pPr>
    </w:p>
    <w:p w14:paraId="6C452A86" w14:textId="77777777" w:rsidR="00374B3C" w:rsidRDefault="00374B3C" w:rsidP="00C838EF">
      <w:pPr>
        <w:pBdr>
          <w:top w:val="single" w:sz="4" w:space="1" w:color="000000"/>
          <w:left w:val="single" w:sz="4" w:space="0" w:color="000000"/>
          <w:bottom w:val="single" w:sz="4" w:space="1" w:color="000000"/>
          <w:right w:val="single" w:sz="4" w:space="4" w:color="000000"/>
        </w:pBdr>
        <w:jc w:val="center"/>
        <w:rPr>
          <w:rFonts w:ascii="Arial" w:hAnsi="Arial" w:cs="Arial"/>
          <w:i/>
          <w:sz w:val="22"/>
          <w:szCs w:val="22"/>
        </w:rPr>
      </w:pPr>
    </w:p>
    <w:p w14:paraId="4271E63B" w14:textId="5B888CEC" w:rsidR="00374B3C" w:rsidRDefault="00A0314E" w:rsidP="00C838EF">
      <w:pPr>
        <w:pBdr>
          <w:top w:val="single" w:sz="4" w:space="1" w:color="000000"/>
          <w:left w:val="single" w:sz="4" w:space="0" w:color="000000"/>
          <w:bottom w:val="single" w:sz="4" w:space="1" w:color="000000"/>
          <w:right w:val="single" w:sz="4" w:space="4" w:color="000000"/>
        </w:pBdr>
        <w:jc w:val="center"/>
        <w:rPr>
          <w:rFonts w:ascii="Arial" w:hAnsi="Arial" w:cs="Arial"/>
          <w:i/>
          <w:sz w:val="19"/>
          <w:szCs w:val="19"/>
        </w:rPr>
      </w:pPr>
      <w:r>
        <w:rPr>
          <w:rFonts w:ascii="Arial" w:hAnsi="Arial" w:cs="Arial"/>
          <w:i/>
          <w:sz w:val="19"/>
          <w:szCs w:val="19"/>
        </w:rPr>
        <w:t>spazio riservato per le formule di rito per la redazione di atto pubblico o di scrittura privata autenticata</w:t>
      </w:r>
    </w:p>
    <w:p w14:paraId="269A2EF1" w14:textId="77777777" w:rsidR="00374B3C" w:rsidRDefault="00374B3C" w:rsidP="00C838EF">
      <w:pPr>
        <w:pBdr>
          <w:top w:val="single" w:sz="4" w:space="1" w:color="000000"/>
          <w:left w:val="single" w:sz="4" w:space="0" w:color="000000"/>
          <w:bottom w:val="single" w:sz="4" w:space="1" w:color="000000"/>
          <w:right w:val="single" w:sz="4" w:space="4" w:color="000000"/>
        </w:pBdr>
        <w:jc w:val="both"/>
        <w:rPr>
          <w:rFonts w:ascii="Arial" w:hAnsi="Arial" w:cs="Arial"/>
          <w:i/>
          <w:sz w:val="22"/>
          <w:szCs w:val="19"/>
        </w:rPr>
      </w:pPr>
    </w:p>
    <w:p w14:paraId="3854DBC4" w14:textId="5A3A211C" w:rsidR="00374B3C" w:rsidRDefault="00374B3C" w:rsidP="00C838EF">
      <w:pPr>
        <w:pBdr>
          <w:top w:val="single" w:sz="4" w:space="1" w:color="000000"/>
          <w:left w:val="single" w:sz="4" w:space="0" w:color="000000"/>
          <w:bottom w:val="single" w:sz="4" w:space="1" w:color="000000"/>
          <w:right w:val="single" w:sz="4" w:space="4" w:color="000000"/>
        </w:pBdr>
        <w:jc w:val="both"/>
        <w:rPr>
          <w:rFonts w:ascii="Arial" w:hAnsi="Arial" w:cs="Arial"/>
          <w:i/>
          <w:sz w:val="22"/>
          <w:szCs w:val="19"/>
        </w:rPr>
      </w:pPr>
    </w:p>
    <w:p w14:paraId="0F6C2B36" w14:textId="77777777" w:rsidR="00D9013F" w:rsidRDefault="00D9013F">
      <w:pPr>
        <w:spacing w:line="480" w:lineRule="auto"/>
        <w:jc w:val="center"/>
        <w:rPr>
          <w:rFonts w:ascii="Arial" w:hAnsi="Arial" w:cs="Arial"/>
          <w:b/>
          <w:sz w:val="22"/>
        </w:rPr>
      </w:pPr>
    </w:p>
    <w:p w14:paraId="011EF736" w14:textId="7805BE8D" w:rsidR="00374B3C" w:rsidRDefault="00A0314E">
      <w:pPr>
        <w:spacing w:line="480" w:lineRule="auto"/>
        <w:jc w:val="center"/>
        <w:rPr>
          <w:rFonts w:ascii="Arial" w:hAnsi="Arial" w:cs="Arial"/>
          <w:b/>
          <w:sz w:val="22"/>
        </w:rPr>
      </w:pPr>
      <w:r>
        <w:rPr>
          <w:rFonts w:ascii="Arial" w:hAnsi="Arial" w:cs="Arial"/>
          <w:b/>
          <w:sz w:val="22"/>
        </w:rPr>
        <w:t>Premesso</w:t>
      </w:r>
    </w:p>
    <w:p w14:paraId="1BFE746A" w14:textId="77777777" w:rsidR="00374B3C" w:rsidRDefault="00A0314E">
      <w:pPr>
        <w:spacing w:line="480" w:lineRule="auto"/>
        <w:jc w:val="both"/>
        <w:rPr>
          <w:rFonts w:ascii="Arial" w:hAnsi="Arial" w:cs="Arial"/>
          <w:sz w:val="22"/>
        </w:rPr>
      </w:pPr>
      <w:r>
        <w:rPr>
          <w:rFonts w:ascii="Arial" w:hAnsi="Arial" w:cs="Arial"/>
          <w:sz w:val="22"/>
        </w:rPr>
        <w:t>- che il/i Sig./Sigg. ............................... è/sono proprietario/i dei seguenti immobili ubicati nel Comune di Lastra a Signa in via …………………………. e nello specifico i seguenti terreni agricoli distinti al Catasto terreni del detto Comune per una superficie totale di mq ……………</w:t>
      </w:r>
      <w:proofErr w:type="gramStart"/>
      <w:r>
        <w:rPr>
          <w:rFonts w:ascii="Arial" w:hAnsi="Arial" w:cs="Arial"/>
          <w:sz w:val="22"/>
        </w:rPr>
        <w:t>…….</w:t>
      </w:r>
      <w:proofErr w:type="gramEnd"/>
      <w:r>
        <w:rPr>
          <w:rFonts w:ascii="Arial" w:hAnsi="Arial" w:cs="Arial"/>
          <w:sz w:val="22"/>
        </w:rPr>
        <w:t>.:</w:t>
      </w:r>
    </w:p>
    <w:tbl>
      <w:tblPr>
        <w:tblW w:w="670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44"/>
        <w:gridCol w:w="1716"/>
        <w:gridCol w:w="1976"/>
        <w:gridCol w:w="1769"/>
      </w:tblGrid>
      <w:tr w:rsidR="00374B3C" w14:paraId="6AC42277" w14:textId="77777777">
        <w:trPr>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0BC4B6EB" w14:textId="77777777" w:rsidR="00374B3C" w:rsidRDefault="00A0314E">
            <w:pPr>
              <w:tabs>
                <w:tab w:val="left" w:pos="567"/>
              </w:tabs>
              <w:spacing w:line="360" w:lineRule="auto"/>
              <w:jc w:val="center"/>
              <w:rPr>
                <w:rFonts w:ascii="Arial" w:hAnsi="Arial" w:cs="Arial"/>
                <w:i/>
                <w:sz w:val="22"/>
                <w:szCs w:val="22"/>
              </w:rPr>
            </w:pPr>
            <w:r>
              <w:rPr>
                <w:rFonts w:ascii="Arial" w:hAnsi="Arial" w:cs="Arial"/>
                <w:i/>
                <w:sz w:val="22"/>
                <w:szCs w:val="22"/>
              </w:rPr>
              <w:t>Foglio</w:t>
            </w:r>
          </w:p>
        </w:tc>
        <w:tc>
          <w:tcPr>
            <w:tcW w:w="1716" w:type="dxa"/>
            <w:tcBorders>
              <w:top w:val="single" w:sz="4" w:space="0" w:color="000000"/>
              <w:left w:val="single" w:sz="4" w:space="0" w:color="000000"/>
              <w:bottom w:val="single" w:sz="4" w:space="0" w:color="000000"/>
            </w:tcBorders>
            <w:shd w:val="clear" w:color="auto" w:fill="auto"/>
            <w:tcMar>
              <w:left w:w="103" w:type="dxa"/>
            </w:tcMar>
          </w:tcPr>
          <w:p w14:paraId="14A9FB07" w14:textId="77777777" w:rsidR="00374B3C" w:rsidRDefault="00A0314E">
            <w:pPr>
              <w:tabs>
                <w:tab w:val="left" w:pos="567"/>
              </w:tabs>
              <w:spacing w:line="360" w:lineRule="auto"/>
              <w:jc w:val="center"/>
              <w:rPr>
                <w:rFonts w:ascii="Arial" w:hAnsi="Arial" w:cs="Arial"/>
                <w:i/>
                <w:sz w:val="22"/>
                <w:szCs w:val="22"/>
              </w:rPr>
            </w:pPr>
            <w:r>
              <w:rPr>
                <w:rFonts w:ascii="Arial" w:hAnsi="Arial" w:cs="Arial"/>
                <w:i/>
                <w:sz w:val="22"/>
                <w:szCs w:val="22"/>
              </w:rPr>
              <w:t>Particella</w:t>
            </w:r>
          </w:p>
        </w:tc>
        <w:tc>
          <w:tcPr>
            <w:tcW w:w="1976" w:type="dxa"/>
            <w:tcBorders>
              <w:top w:val="single" w:sz="4" w:space="0" w:color="000000"/>
              <w:left w:val="single" w:sz="4" w:space="0" w:color="000000"/>
              <w:bottom w:val="single" w:sz="4" w:space="0" w:color="000000"/>
            </w:tcBorders>
            <w:shd w:val="clear" w:color="auto" w:fill="auto"/>
            <w:tcMar>
              <w:left w:w="103" w:type="dxa"/>
            </w:tcMar>
          </w:tcPr>
          <w:p w14:paraId="580FE65D" w14:textId="77777777" w:rsidR="00374B3C" w:rsidRDefault="00A0314E">
            <w:pPr>
              <w:tabs>
                <w:tab w:val="left" w:pos="567"/>
              </w:tabs>
              <w:spacing w:line="360" w:lineRule="auto"/>
              <w:jc w:val="center"/>
              <w:rPr>
                <w:rFonts w:ascii="Arial" w:hAnsi="Arial" w:cs="Arial"/>
                <w:i/>
                <w:sz w:val="22"/>
                <w:szCs w:val="22"/>
              </w:rPr>
            </w:pPr>
            <w:r>
              <w:rPr>
                <w:rFonts w:ascii="Arial" w:hAnsi="Arial" w:cs="Arial"/>
                <w:i/>
                <w:sz w:val="22"/>
                <w:szCs w:val="22"/>
              </w:rPr>
              <w:t>Qualità</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05636C" w14:textId="77777777" w:rsidR="00374B3C" w:rsidRDefault="00A0314E">
            <w:pPr>
              <w:tabs>
                <w:tab w:val="left" w:pos="567"/>
              </w:tabs>
              <w:spacing w:line="360" w:lineRule="auto"/>
              <w:jc w:val="both"/>
              <w:rPr>
                <w:rFonts w:ascii="Arial" w:hAnsi="Arial" w:cs="Arial"/>
                <w:i/>
                <w:sz w:val="22"/>
                <w:szCs w:val="22"/>
              </w:rPr>
            </w:pPr>
            <w:r>
              <w:rPr>
                <w:rFonts w:ascii="Arial" w:hAnsi="Arial" w:cs="Arial"/>
                <w:i/>
                <w:sz w:val="22"/>
                <w:szCs w:val="22"/>
              </w:rPr>
              <w:t>Superficie mq.</w:t>
            </w:r>
          </w:p>
        </w:tc>
      </w:tr>
      <w:tr w:rsidR="00374B3C" w14:paraId="666914C6" w14:textId="777777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vAlign w:val="center"/>
          </w:tcPr>
          <w:p w14:paraId="016B0F5E" w14:textId="77777777" w:rsidR="00374B3C" w:rsidRDefault="00374B3C">
            <w:pPr>
              <w:tabs>
                <w:tab w:val="left" w:pos="567"/>
              </w:tabs>
              <w:snapToGrid w:val="0"/>
              <w:spacing w:line="360" w:lineRule="auto"/>
              <w:jc w:val="both"/>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03393E6D" w14:textId="77777777" w:rsidR="00374B3C" w:rsidRDefault="00374B3C">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14:paraId="461C94B2" w14:textId="77777777" w:rsidR="00374B3C" w:rsidRDefault="00374B3C">
            <w:pPr>
              <w:tabs>
                <w:tab w:val="left" w:pos="567"/>
              </w:tabs>
              <w:snapToGrid w:val="0"/>
              <w:spacing w:line="360" w:lineRule="auto"/>
              <w:jc w:val="both"/>
              <w:rPr>
                <w:rFonts w:ascii="Arial" w:hAnsi="Arial" w:cs="Arial"/>
                <w:i/>
                <w:sz w:val="22"/>
                <w:szCs w:val="22"/>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813F60" w14:textId="77777777" w:rsidR="00374B3C" w:rsidRDefault="00374B3C">
            <w:pPr>
              <w:tabs>
                <w:tab w:val="left" w:pos="567"/>
              </w:tabs>
              <w:snapToGrid w:val="0"/>
              <w:spacing w:line="360" w:lineRule="auto"/>
              <w:jc w:val="both"/>
              <w:rPr>
                <w:rFonts w:ascii="Arial" w:hAnsi="Arial" w:cs="Arial"/>
                <w:i/>
                <w:sz w:val="22"/>
                <w:szCs w:val="22"/>
              </w:rPr>
            </w:pPr>
          </w:p>
        </w:tc>
      </w:tr>
      <w:tr w:rsidR="00374B3C" w14:paraId="1B088D16" w14:textId="777777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684ED408" w14:textId="77777777" w:rsidR="00374B3C" w:rsidRDefault="00374B3C">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33292A86" w14:textId="77777777" w:rsidR="00374B3C" w:rsidRDefault="00374B3C">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14:paraId="4D511492" w14:textId="77777777" w:rsidR="00374B3C" w:rsidRDefault="00374B3C">
            <w:pPr>
              <w:tabs>
                <w:tab w:val="left" w:pos="567"/>
              </w:tabs>
              <w:snapToGrid w:val="0"/>
              <w:spacing w:line="360" w:lineRule="auto"/>
              <w:jc w:val="both"/>
              <w:rPr>
                <w:rFonts w:ascii="Arial" w:hAnsi="Arial" w:cs="Arial"/>
                <w:i/>
                <w:sz w:val="22"/>
                <w:szCs w:val="22"/>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8F003A" w14:textId="77777777" w:rsidR="00374B3C" w:rsidRDefault="00374B3C">
            <w:pPr>
              <w:tabs>
                <w:tab w:val="left" w:pos="567"/>
              </w:tabs>
              <w:snapToGrid w:val="0"/>
              <w:spacing w:line="360" w:lineRule="auto"/>
              <w:jc w:val="both"/>
              <w:rPr>
                <w:rFonts w:ascii="Arial" w:hAnsi="Arial" w:cs="Arial"/>
                <w:i/>
                <w:sz w:val="22"/>
                <w:szCs w:val="22"/>
              </w:rPr>
            </w:pPr>
          </w:p>
        </w:tc>
      </w:tr>
      <w:tr w:rsidR="00374B3C" w14:paraId="713B3EFF" w14:textId="777777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32193A91" w14:textId="77777777" w:rsidR="00374B3C" w:rsidRDefault="00374B3C">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0CE8A1A6" w14:textId="77777777" w:rsidR="00374B3C" w:rsidRDefault="00374B3C">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14:paraId="538E1008" w14:textId="77777777" w:rsidR="00374B3C" w:rsidRDefault="00374B3C">
            <w:pPr>
              <w:tabs>
                <w:tab w:val="left" w:pos="250"/>
              </w:tabs>
              <w:snapToGrid w:val="0"/>
              <w:spacing w:line="360" w:lineRule="auto"/>
              <w:jc w:val="both"/>
              <w:rPr>
                <w:rFonts w:ascii="Arial" w:hAnsi="Arial" w:cs="Arial"/>
                <w:i/>
                <w:sz w:val="22"/>
                <w:szCs w:val="22"/>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09DBA0" w14:textId="77777777" w:rsidR="00374B3C" w:rsidRDefault="00374B3C">
            <w:pPr>
              <w:tabs>
                <w:tab w:val="left" w:pos="567"/>
              </w:tabs>
              <w:snapToGrid w:val="0"/>
              <w:spacing w:line="360" w:lineRule="auto"/>
              <w:jc w:val="both"/>
              <w:rPr>
                <w:rFonts w:ascii="Arial" w:hAnsi="Arial" w:cs="Arial"/>
                <w:i/>
                <w:sz w:val="22"/>
                <w:szCs w:val="22"/>
              </w:rPr>
            </w:pPr>
          </w:p>
        </w:tc>
      </w:tr>
    </w:tbl>
    <w:p w14:paraId="08ECAD7C" w14:textId="77777777" w:rsidR="00374B3C" w:rsidRDefault="00374B3C">
      <w:pPr>
        <w:spacing w:line="480" w:lineRule="auto"/>
        <w:jc w:val="both"/>
        <w:rPr>
          <w:rFonts w:ascii="Arial" w:hAnsi="Arial" w:cs="Arial"/>
          <w:sz w:val="22"/>
        </w:rPr>
      </w:pPr>
    </w:p>
    <w:p w14:paraId="7AC81070" w14:textId="77777777" w:rsidR="00374B3C" w:rsidRPr="0023668C" w:rsidRDefault="00A0314E">
      <w:pPr>
        <w:spacing w:line="480" w:lineRule="auto"/>
        <w:jc w:val="both"/>
        <w:rPr>
          <w:rFonts w:ascii="Arial" w:hAnsi="Arial" w:cs="Arial"/>
          <w:sz w:val="22"/>
        </w:rPr>
      </w:pPr>
      <w:r w:rsidRPr="0023668C">
        <w:rPr>
          <w:rFonts w:ascii="Arial" w:hAnsi="Arial" w:cs="Arial"/>
          <w:sz w:val="22"/>
        </w:rPr>
        <w:t xml:space="preserve">nonché i seguenti fabbricati rurali distinti al Catasto fabbricati del detto Comune: </w:t>
      </w:r>
    </w:p>
    <w:tbl>
      <w:tblPr>
        <w:tblW w:w="670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44"/>
        <w:gridCol w:w="1716"/>
        <w:gridCol w:w="1872"/>
        <w:gridCol w:w="1873"/>
      </w:tblGrid>
      <w:tr w:rsidR="001C16DD" w14:paraId="5BDA6FCC" w14:textId="77777777" w:rsidTr="00494B2B">
        <w:trPr>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682B80D6" w14:textId="77777777" w:rsidR="001C16DD" w:rsidRDefault="001C16DD">
            <w:pPr>
              <w:tabs>
                <w:tab w:val="left" w:pos="567"/>
              </w:tabs>
              <w:spacing w:line="360" w:lineRule="auto"/>
              <w:jc w:val="center"/>
              <w:rPr>
                <w:rFonts w:ascii="Arial" w:hAnsi="Arial" w:cs="Arial"/>
                <w:i/>
                <w:sz w:val="22"/>
                <w:szCs w:val="22"/>
              </w:rPr>
            </w:pPr>
            <w:r>
              <w:rPr>
                <w:rFonts w:ascii="Arial" w:hAnsi="Arial" w:cs="Arial"/>
                <w:i/>
                <w:sz w:val="22"/>
                <w:szCs w:val="22"/>
              </w:rPr>
              <w:t>Foglio</w:t>
            </w:r>
          </w:p>
        </w:tc>
        <w:tc>
          <w:tcPr>
            <w:tcW w:w="1716" w:type="dxa"/>
            <w:tcBorders>
              <w:top w:val="single" w:sz="4" w:space="0" w:color="000000"/>
              <w:left w:val="single" w:sz="4" w:space="0" w:color="000000"/>
              <w:bottom w:val="single" w:sz="4" w:space="0" w:color="000000"/>
            </w:tcBorders>
            <w:shd w:val="clear" w:color="auto" w:fill="auto"/>
            <w:tcMar>
              <w:left w:w="103" w:type="dxa"/>
            </w:tcMar>
          </w:tcPr>
          <w:p w14:paraId="67FA7E29" w14:textId="77777777" w:rsidR="001C16DD" w:rsidRDefault="001C16DD">
            <w:pPr>
              <w:tabs>
                <w:tab w:val="left" w:pos="567"/>
              </w:tabs>
              <w:spacing w:line="360" w:lineRule="auto"/>
              <w:jc w:val="center"/>
              <w:rPr>
                <w:rFonts w:ascii="Arial" w:hAnsi="Arial" w:cs="Arial"/>
                <w:i/>
                <w:sz w:val="22"/>
                <w:szCs w:val="22"/>
              </w:rPr>
            </w:pPr>
            <w:r>
              <w:rPr>
                <w:rFonts w:ascii="Arial" w:hAnsi="Arial" w:cs="Arial"/>
                <w:i/>
                <w:sz w:val="22"/>
                <w:szCs w:val="22"/>
              </w:rPr>
              <w:t>Particella</w:t>
            </w:r>
          </w:p>
        </w:tc>
        <w:tc>
          <w:tcPr>
            <w:tcW w:w="1872" w:type="dxa"/>
            <w:tcBorders>
              <w:top w:val="single" w:sz="4" w:space="0" w:color="000000"/>
              <w:left w:val="single" w:sz="4" w:space="0" w:color="000000"/>
              <w:right w:val="single" w:sz="4" w:space="0" w:color="000000"/>
            </w:tcBorders>
            <w:shd w:val="clear" w:color="auto" w:fill="auto"/>
            <w:tcMar>
              <w:left w:w="103" w:type="dxa"/>
            </w:tcMar>
          </w:tcPr>
          <w:p w14:paraId="0FC6E4BB" w14:textId="77777777" w:rsidR="001C16DD" w:rsidRDefault="001C16DD">
            <w:pPr>
              <w:tabs>
                <w:tab w:val="left" w:pos="567"/>
              </w:tabs>
              <w:spacing w:line="360" w:lineRule="auto"/>
              <w:jc w:val="center"/>
              <w:rPr>
                <w:rFonts w:ascii="Arial" w:hAnsi="Arial" w:cs="Arial"/>
                <w:i/>
                <w:sz w:val="22"/>
                <w:szCs w:val="22"/>
              </w:rPr>
            </w:pPr>
            <w:r>
              <w:rPr>
                <w:rFonts w:ascii="Arial" w:hAnsi="Arial" w:cs="Arial"/>
                <w:i/>
                <w:sz w:val="22"/>
                <w:szCs w:val="22"/>
              </w:rPr>
              <w:t>Subalterno</w:t>
            </w:r>
          </w:p>
        </w:tc>
        <w:tc>
          <w:tcPr>
            <w:tcW w:w="1873" w:type="dxa"/>
            <w:tcBorders>
              <w:top w:val="single" w:sz="4" w:space="0" w:color="000000"/>
              <w:left w:val="single" w:sz="4" w:space="0" w:color="000000"/>
              <w:right w:val="single" w:sz="4" w:space="0" w:color="000000"/>
            </w:tcBorders>
            <w:shd w:val="clear" w:color="auto" w:fill="auto"/>
          </w:tcPr>
          <w:p w14:paraId="5C419ABF" w14:textId="77777777" w:rsidR="001C16DD" w:rsidRDefault="001C16DD">
            <w:pPr>
              <w:tabs>
                <w:tab w:val="left" w:pos="567"/>
              </w:tabs>
              <w:spacing w:line="360" w:lineRule="auto"/>
              <w:jc w:val="center"/>
              <w:rPr>
                <w:rFonts w:ascii="Arial" w:hAnsi="Arial" w:cs="Arial"/>
                <w:i/>
                <w:sz w:val="22"/>
                <w:szCs w:val="22"/>
              </w:rPr>
            </w:pPr>
            <w:r>
              <w:rPr>
                <w:rFonts w:ascii="Arial" w:hAnsi="Arial" w:cs="Arial"/>
                <w:i/>
                <w:sz w:val="22"/>
                <w:szCs w:val="22"/>
              </w:rPr>
              <w:t>Destinazione</w:t>
            </w:r>
          </w:p>
        </w:tc>
      </w:tr>
      <w:tr w:rsidR="001C16DD" w14:paraId="2919C2FF" w14:textId="77777777" w:rsidTr="00494B2B">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vAlign w:val="center"/>
          </w:tcPr>
          <w:p w14:paraId="65FFB9DA" w14:textId="77777777" w:rsidR="001C16DD" w:rsidRDefault="001C16DD">
            <w:pPr>
              <w:tabs>
                <w:tab w:val="left" w:pos="567"/>
              </w:tabs>
              <w:snapToGrid w:val="0"/>
              <w:spacing w:line="360" w:lineRule="auto"/>
              <w:jc w:val="both"/>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1E89CABF" w14:textId="77777777" w:rsidR="001C16DD" w:rsidRDefault="001C16DD">
            <w:pPr>
              <w:tabs>
                <w:tab w:val="left" w:pos="567"/>
              </w:tabs>
              <w:snapToGrid w:val="0"/>
              <w:spacing w:line="360" w:lineRule="auto"/>
              <w:jc w:val="both"/>
              <w:rPr>
                <w:rFonts w:ascii="Arial" w:hAnsi="Arial" w:cs="Arial"/>
                <w:i/>
                <w:sz w:val="22"/>
                <w:szCs w:val="22"/>
              </w:rPr>
            </w:pPr>
          </w:p>
        </w:tc>
        <w:tc>
          <w:tcPr>
            <w:tcW w:w="1872" w:type="dxa"/>
            <w:tcBorders>
              <w:left w:val="single" w:sz="4" w:space="0" w:color="000000"/>
              <w:right w:val="single" w:sz="4" w:space="0" w:color="000000"/>
            </w:tcBorders>
            <w:shd w:val="clear" w:color="auto" w:fill="auto"/>
            <w:tcMar>
              <w:left w:w="103" w:type="dxa"/>
            </w:tcMar>
            <w:vAlign w:val="center"/>
          </w:tcPr>
          <w:p w14:paraId="2733C01B" w14:textId="77777777" w:rsidR="001C16DD" w:rsidRDefault="001C16DD">
            <w:pPr>
              <w:tabs>
                <w:tab w:val="left" w:pos="567"/>
              </w:tabs>
              <w:snapToGrid w:val="0"/>
              <w:spacing w:line="360" w:lineRule="auto"/>
              <w:jc w:val="both"/>
              <w:rPr>
                <w:rFonts w:ascii="Arial" w:hAnsi="Arial" w:cs="Arial"/>
                <w:i/>
                <w:sz w:val="22"/>
                <w:szCs w:val="22"/>
              </w:rPr>
            </w:pPr>
          </w:p>
        </w:tc>
        <w:tc>
          <w:tcPr>
            <w:tcW w:w="1873" w:type="dxa"/>
            <w:tcBorders>
              <w:left w:val="single" w:sz="4" w:space="0" w:color="000000"/>
              <w:right w:val="single" w:sz="4" w:space="0" w:color="000000"/>
            </w:tcBorders>
            <w:shd w:val="clear" w:color="auto" w:fill="auto"/>
            <w:vAlign w:val="center"/>
          </w:tcPr>
          <w:p w14:paraId="075D8090" w14:textId="77777777" w:rsidR="001C16DD" w:rsidRDefault="001C16DD">
            <w:pPr>
              <w:tabs>
                <w:tab w:val="left" w:pos="567"/>
              </w:tabs>
              <w:snapToGrid w:val="0"/>
              <w:spacing w:line="360" w:lineRule="auto"/>
              <w:jc w:val="both"/>
              <w:rPr>
                <w:rFonts w:ascii="Arial" w:hAnsi="Arial" w:cs="Arial"/>
                <w:i/>
                <w:sz w:val="22"/>
                <w:szCs w:val="22"/>
              </w:rPr>
            </w:pPr>
          </w:p>
        </w:tc>
      </w:tr>
      <w:tr w:rsidR="001C16DD" w14:paraId="54AD8900" w14:textId="77777777" w:rsidTr="00494B2B">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5C5A6A55" w14:textId="77777777" w:rsidR="001C16DD" w:rsidRDefault="001C16DD">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13AE137A" w14:textId="77777777" w:rsidR="001C16DD" w:rsidRDefault="001C16DD">
            <w:pPr>
              <w:tabs>
                <w:tab w:val="left" w:pos="567"/>
              </w:tabs>
              <w:snapToGrid w:val="0"/>
              <w:spacing w:line="360" w:lineRule="auto"/>
              <w:jc w:val="both"/>
              <w:rPr>
                <w:rFonts w:ascii="Arial" w:hAnsi="Arial" w:cs="Arial"/>
                <w:i/>
                <w:sz w:val="22"/>
                <w:szCs w:val="22"/>
              </w:rPr>
            </w:pPr>
          </w:p>
        </w:tc>
        <w:tc>
          <w:tcPr>
            <w:tcW w:w="1872" w:type="dxa"/>
            <w:tcBorders>
              <w:left w:val="single" w:sz="4" w:space="0" w:color="000000"/>
              <w:right w:val="single" w:sz="4" w:space="0" w:color="000000"/>
            </w:tcBorders>
            <w:shd w:val="clear" w:color="auto" w:fill="auto"/>
            <w:tcMar>
              <w:left w:w="103" w:type="dxa"/>
            </w:tcMar>
            <w:vAlign w:val="center"/>
          </w:tcPr>
          <w:p w14:paraId="182DE592" w14:textId="77777777" w:rsidR="001C16DD" w:rsidRDefault="001C16DD">
            <w:pPr>
              <w:tabs>
                <w:tab w:val="left" w:pos="567"/>
              </w:tabs>
              <w:snapToGrid w:val="0"/>
              <w:spacing w:line="360" w:lineRule="auto"/>
              <w:jc w:val="both"/>
              <w:rPr>
                <w:rFonts w:ascii="Arial" w:hAnsi="Arial" w:cs="Arial"/>
                <w:i/>
                <w:sz w:val="22"/>
                <w:szCs w:val="22"/>
              </w:rPr>
            </w:pPr>
          </w:p>
        </w:tc>
        <w:tc>
          <w:tcPr>
            <w:tcW w:w="1873" w:type="dxa"/>
            <w:tcBorders>
              <w:left w:val="single" w:sz="4" w:space="0" w:color="000000"/>
              <w:right w:val="single" w:sz="4" w:space="0" w:color="000000"/>
            </w:tcBorders>
            <w:shd w:val="clear" w:color="auto" w:fill="auto"/>
            <w:vAlign w:val="center"/>
          </w:tcPr>
          <w:p w14:paraId="33CCD8FF" w14:textId="77777777" w:rsidR="001C16DD" w:rsidRDefault="001C16DD">
            <w:pPr>
              <w:tabs>
                <w:tab w:val="left" w:pos="567"/>
              </w:tabs>
              <w:snapToGrid w:val="0"/>
              <w:spacing w:line="360" w:lineRule="auto"/>
              <w:jc w:val="both"/>
              <w:rPr>
                <w:rFonts w:ascii="Arial" w:hAnsi="Arial" w:cs="Arial"/>
                <w:i/>
                <w:sz w:val="22"/>
                <w:szCs w:val="22"/>
              </w:rPr>
            </w:pPr>
          </w:p>
        </w:tc>
      </w:tr>
      <w:tr w:rsidR="001C16DD" w14:paraId="69F4BA4B" w14:textId="77777777" w:rsidTr="00494B2B">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14:paraId="206DA117" w14:textId="77777777" w:rsidR="001C16DD" w:rsidRDefault="001C16DD">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14:paraId="28C9ABE6" w14:textId="77777777" w:rsidR="001C16DD" w:rsidRDefault="001C16DD">
            <w:pPr>
              <w:tabs>
                <w:tab w:val="left" w:pos="567"/>
              </w:tabs>
              <w:snapToGrid w:val="0"/>
              <w:spacing w:line="360" w:lineRule="auto"/>
              <w:jc w:val="both"/>
              <w:rPr>
                <w:rFonts w:ascii="Arial" w:hAnsi="Arial" w:cs="Arial"/>
                <w:i/>
                <w:sz w:val="22"/>
                <w:szCs w:val="22"/>
              </w:rPr>
            </w:pPr>
          </w:p>
        </w:tc>
        <w:tc>
          <w:tcPr>
            <w:tcW w:w="1872" w:type="dxa"/>
            <w:tcBorders>
              <w:left w:val="single" w:sz="4" w:space="0" w:color="000000"/>
              <w:bottom w:val="single" w:sz="4" w:space="0" w:color="000000"/>
              <w:right w:val="single" w:sz="4" w:space="0" w:color="000000"/>
            </w:tcBorders>
            <w:shd w:val="clear" w:color="auto" w:fill="auto"/>
            <w:tcMar>
              <w:left w:w="103" w:type="dxa"/>
            </w:tcMar>
            <w:vAlign w:val="center"/>
          </w:tcPr>
          <w:p w14:paraId="5BD46767" w14:textId="77777777" w:rsidR="001C16DD" w:rsidRDefault="001C16DD">
            <w:pPr>
              <w:tabs>
                <w:tab w:val="left" w:pos="567"/>
              </w:tabs>
              <w:snapToGrid w:val="0"/>
              <w:spacing w:line="360" w:lineRule="auto"/>
              <w:jc w:val="both"/>
              <w:rPr>
                <w:rFonts w:ascii="Arial" w:hAnsi="Arial" w:cs="Arial"/>
                <w:i/>
                <w:sz w:val="22"/>
                <w:szCs w:val="22"/>
              </w:rPr>
            </w:pPr>
          </w:p>
        </w:tc>
        <w:tc>
          <w:tcPr>
            <w:tcW w:w="1873" w:type="dxa"/>
            <w:tcBorders>
              <w:left w:val="single" w:sz="4" w:space="0" w:color="000000"/>
              <w:bottom w:val="single" w:sz="4" w:space="0" w:color="000000"/>
              <w:right w:val="single" w:sz="4" w:space="0" w:color="000000"/>
            </w:tcBorders>
            <w:shd w:val="clear" w:color="auto" w:fill="auto"/>
            <w:vAlign w:val="center"/>
          </w:tcPr>
          <w:p w14:paraId="7E8FB3E1" w14:textId="77777777" w:rsidR="001C16DD" w:rsidRDefault="001C16DD">
            <w:pPr>
              <w:tabs>
                <w:tab w:val="left" w:pos="567"/>
              </w:tabs>
              <w:snapToGrid w:val="0"/>
              <w:spacing w:line="360" w:lineRule="auto"/>
              <w:jc w:val="both"/>
              <w:rPr>
                <w:rFonts w:ascii="Arial" w:hAnsi="Arial" w:cs="Arial"/>
                <w:i/>
                <w:sz w:val="22"/>
                <w:szCs w:val="22"/>
              </w:rPr>
            </w:pPr>
          </w:p>
        </w:tc>
      </w:tr>
    </w:tbl>
    <w:p w14:paraId="6C9BBD50" w14:textId="77777777" w:rsidR="00374B3C" w:rsidRDefault="00374B3C">
      <w:pPr>
        <w:spacing w:line="480" w:lineRule="auto"/>
        <w:jc w:val="both"/>
        <w:rPr>
          <w:rFonts w:ascii="Arial" w:hAnsi="Arial" w:cs="Arial"/>
          <w:sz w:val="22"/>
        </w:rPr>
      </w:pPr>
    </w:p>
    <w:p w14:paraId="2DBA9FBF" w14:textId="7C4594E0" w:rsidR="00374B3C" w:rsidRDefault="00A0314E">
      <w:pPr>
        <w:spacing w:line="480" w:lineRule="auto"/>
        <w:jc w:val="both"/>
        <w:rPr>
          <w:rFonts w:ascii="Arial" w:hAnsi="Arial" w:cs="Arial"/>
          <w:sz w:val="22"/>
        </w:rPr>
      </w:pPr>
      <w:r>
        <w:rPr>
          <w:rFonts w:ascii="Arial" w:hAnsi="Arial" w:cs="Arial"/>
          <w:sz w:val="22"/>
        </w:rPr>
        <w:t xml:space="preserve">- che i terreni in questione, secondo il </w:t>
      </w:r>
      <w:r w:rsidR="000064AB">
        <w:rPr>
          <w:rFonts w:ascii="Arial" w:hAnsi="Arial" w:cs="Arial"/>
          <w:sz w:val="22"/>
        </w:rPr>
        <w:t>Piano operativo</w:t>
      </w:r>
      <w:r>
        <w:rPr>
          <w:rFonts w:ascii="Arial" w:hAnsi="Arial" w:cs="Arial"/>
          <w:sz w:val="22"/>
        </w:rPr>
        <w:t xml:space="preserve"> vigente, hanno la seguente destinazione urbanistica: ..............................................................................;</w:t>
      </w:r>
    </w:p>
    <w:p w14:paraId="6B8F3BA0" w14:textId="77777777" w:rsidR="00374B3C" w:rsidRDefault="00A0314E">
      <w:pPr>
        <w:spacing w:line="480" w:lineRule="auto"/>
        <w:jc w:val="both"/>
        <w:rPr>
          <w:rFonts w:ascii="Arial" w:hAnsi="Arial" w:cs="Arial"/>
          <w:sz w:val="22"/>
        </w:rPr>
      </w:pPr>
      <w:r>
        <w:rPr>
          <w:rFonts w:ascii="Arial" w:hAnsi="Arial" w:cs="Arial"/>
          <w:sz w:val="22"/>
        </w:rPr>
        <w:t xml:space="preserve">- che il/i sottoscritto/i dichiara/dichiarano di non essere in possesso della qualifica di imprenditore/i agricolo/i; </w:t>
      </w:r>
    </w:p>
    <w:p w14:paraId="70EF4FC6" w14:textId="77777777" w:rsidR="00374B3C" w:rsidRDefault="00A0314E">
      <w:pPr>
        <w:spacing w:line="480" w:lineRule="auto"/>
        <w:jc w:val="both"/>
      </w:pPr>
      <w:r w:rsidRPr="006177D7">
        <w:rPr>
          <w:rFonts w:ascii="Arial" w:hAnsi="Arial" w:cs="Arial"/>
          <w:i/>
          <w:sz w:val="22"/>
        </w:rPr>
        <w:t xml:space="preserve">(oppure) </w:t>
      </w:r>
      <w:r w:rsidRPr="006177D7">
        <w:rPr>
          <w:rFonts w:ascii="Arial" w:hAnsi="Arial" w:cs="Arial"/>
          <w:sz w:val="22"/>
        </w:rPr>
        <w:t>- che il/i sottoscritto/i dichiara/dichiarano di essere in possesso della qualifica di imprenditore/i agricolo/i che mantiene/mantengono in produzione superfici fondiarie minime inferiori a quanto previsto dagli strumenti di pianificazione territoriale e urbanistica sulla base dei criteri e dei parametri definiti dal PTC o dal PTCM o in mancanza dal regolamento regionale 63/R/2016;</w:t>
      </w:r>
    </w:p>
    <w:p w14:paraId="27D45970" w14:textId="77777777" w:rsidR="00374B3C" w:rsidRDefault="00A0314E">
      <w:pPr>
        <w:spacing w:line="480" w:lineRule="auto"/>
        <w:jc w:val="both"/>
      </w:pPr>
      <w:r>
        <w:rPr>
          <w:rFonts w:ascii="Arial" w:hAnsi="Arial" w:cs="Arial"/>
          <w:sz w:val="22"/>
        </w:rPr>
        <w:lastRenderedPageBreak/>
        <w:t xml:space="preserve">- che </w:t>
      </w:r>
      <w:bookmarkStart w:id="1" w:name="OLE_LINK2"/>
      <w:r>
        <w:rPr>
          <w:rFonts w:ascii="Arial" w:hAnsi="Arial" w:cs="Arial"/>
          <w:sz w:val="22"/>
        </w:rPr>
        <w:t xml:space="preserve">il/i sottoscritto/i ha/hanno intenzione ai sensi dell’art. 83 della legge regionale 65/2014 di </w:t>
      </w:r>
      <w:bookmarkEnd w:id="1"/>
      <w:r>
        <w:rPr>
          <w:rFonts w:ascii="Arial" w:hAnsi="Arial" w:cs="Arial"/>
          <w:sz w:val="22"/>
        </w:rPr>
        <w:t xml:space="preserve">modificare la destinazione d’uso agricola del/i fabbricato/i rurale/i non più utilizzabile/i ai fini agricoli rappresentato/i nel F. n. ………… p.lla ……… trasformandolo/i in civile abitazione </w:t>
      </w:r>
      <w:r>
        <w:rPr>
          <w:rFonts w:ascii="Arial" w:hAnsi="Arial" w:cs="Arial"/>
          <w:i/>
          <w:sz w:val="22"/>
        </w:rPr>
        <w:t xml:space="preserve">(o annesso civile o altro) </w:t>
      </w:r>
      <w:r>
        <w:rPr>
          <w:rFonts w:ascii="Arial" w:hAnsi="Arial" w:cs="Arial"/>
          <w:sz w:val="22"/>
        </w:rPr>
        <w:t>e di destinare allo/agli stesso/i un’area di pertinenza di dimensione superiore ad un ettaro;</w:t>
      </w:r>
    </w:p>
    <w:p w14:paraId="1877F6EE" w14:textId="77777777" w:rsidR="00374B3C" w:rsidRDefault="00A0314E">
      <w:pPr>
        <w:spacing w:line="480" w:lineRule="auto"/>
        <w:jc w:val="both"/>
        <w:rPr>
          <w:rFonts w:ascii="Arial" w:hAnsi="Arial" w:cs="Arial"/>
          <w:sz w:val="22"/>
        </w:rPr>
      </w:pPr>
      <w:r>
        <w:rPr>
          <w:rFonts w:ascii="Arial" w:hAnsi="Arial" w:cs="Arial"/>
          <w:sz w:val="22"/>
        </w:rPr>
        <w:t>- che ai sensi dell’art. 83 cc. 1 e 4 della legge regionale 65/2014 la realizzazione dell’intervento di cui al punto precedente è consentita previa sottoscrizione di convenzione o atto d’obbligo unilaterale, che individua le aree di pertinenza degli edifici o delle singole unità immobiliari da deruralizzare;</w:t>
      </w:r>
    </w:p>
    <w:p w14:paraId="4D48C8C0" w14:textId="77777777" w:rsidR="00374B3C" w:rsidRDefault="00A0314E">
      <w:pPr>
        <w:spacing w:line="480" w:lineRule="auto"/>
        <w:jc w:val="both"/>
        <w:rPr>
          <w:rFonts w:ascii="Arial" w:hAnsi="Arial" w:cs="Arial"/>
          <w:sz w:val="22"/>
        </w:rPr>
      </w:pPr>
      <w:r>
        <w:rPr>
          <w:rFonts w:ascii="Arial" w:hAnsi="Arial" w:cs="Arial"/>
          <w:sz w:val="22"/>
        </w:rPr>
        <w:t>- che questo atto deve essere registrato e trascritto nei registri immobiliari a favore del Comune di Lastra a Signa a carico del/</w:t>
      </w:r>
      <w:proofErr w:type="gramStart"/>
      <w:r>
        <w:rPr>
          <w:rFonts w:ascii="Arial" w:hAnsi="Arial" w:cs="Arial"/>
          <w:sz w:val="22"/>
        </w:rPr>
        <w:t>i sottoscritto</w:t>
      </w:r>
      <w:proofErr w:type="gramEnd"/>
      <w:r>
        <w:rPr>
          <w:rFonts w:ascii="Arial" w:hAnsi="Arial" w:cs="Arial"/>
          <w:sz w:val="22"/>
        </w:rPr>
        <w:t>/i.</w:t>
      </w:r>
    </w:p>
    <w:p w14:paraId="7C4A41BE" w14:textId="77777777" w:rsidR="00374B3C" w:rsidRDefault="00A0314E">
      <w:pPr>
        <w:spacing w:line="480" w:lineRule="auto"/>
        <w:jc w:val="both"/>
        <w:rPr>
          <w:rFonts w:ascii="Arial" w:hAnsi="Arial" w:cs="Arial"/>
          <w:sz w:val="22"/>
        </w:rPr>
      </w:pPr>
      <w:r>
        <w:rPr>
          <w:rFonts w:ascii="Arial" w:hAnsi="Arial" w:cs="Arial"/>
          <w:sz w:val="22"/>
        </w:rPr>
        <w:t>Tutto ciò premesso, che forma parte integrante e sostanziale del presente atto, il/i sottoscritto/i</w:t>
      </w:r>
    </w:p>
    <w:p w14:paraId="47C9079D" w14:textId="77777777" w:rsidR="00374B3C" w:rsidRDefault="00A0314E">
      <w:pPr>
        <w:spacing w:line="480" w:lineRule="auto"/>
        <w:jc w:val="center"/>
        <w:rPr>
          <w:rFonts w:ascii="Arial" w:hAnsi="Arial" w:cs="Arial"/>
          <w:b/>
          <w:sz w:val="22"/>
        </w:rPr>
      </w:pPr>
      <w:r>
        <w:rPr>
          <w:rFonts w:ascii="Arial" w:hAnsi="Arial" w:cs="Arial"/>
          <w:b/>
          <w:sz w:val="22"/>
        </w:rPr>
        <w:t>SI OBBLIGA/OBBLIGANO</w:t>
      </w:r>
    </w:p>
    <w:p w14:paraId="0635F9F7" w14:textId="77777777" w:rsidR="00374B3C" w:rsidRDefault="00A0314E">
      <w:pPr>
        <w:spacing w:line="480" w:lineRule="auto"/>
        <w:jc w:val="both"/>
        <w:rPr>
          <w:rFonts w:ascii="Arial" w:hAnsi="Arial" w:cs="Arial"/>
          <w:sz w:val="22"/>
        </w:rPr>
      </w:pPr>
      <w:r>
        <w:rPr>
          <w:rFonts w:ascii="Arial" w:hAnsi="Arial" w:cs="Arial"/>
          <w:sz w:val="22"/>
        </w:rPr>
        <w:t xml:space="preserve">per </w:t>
      </w:r>
      <w:proofErr w:type="gramStart"/>
      <w:r>
        <w:rPr>
          <w:rFonts w:ascii="Arial" w:hAnsi="Arial" w:cs="Arial"/>
          <w:sz w:val="22"/>
        </w:rPr>
        <w:t>se</w:t>
      </w:r>
      <w:proofErr w:type="gramEnd"/>
      <w:r>
        <w:rPr>
          <w:rFonts w:ascii="Arial" w:hAnsi="Arial" w:cs="Arial"/>
          <w:sz w:val="22"/>
        </w:rPr>
        <w:t xml:space="preserve"> stessi e per i loro aventi causa a rispettare tutto quanto previsto ai seguenti articoli.</w:t>
      </w:r>
    </w:p>
    <w:p w14:paraId="5FC329BB" w14:textId="77777777" w:rsidR="00374B3C" w:rsidRDefault="00A0314E">
      <w:pPr>
        <w:spacing w:line="480" w:lineRule="auto"/>
        <w:jc w:val="center"/>
        <w:rPr>
          <w:rFonts w:ascii="Arial" w:hAnsi="Arial" w:cs="Arial"/>
          <w:b/>
          <w:sz w:val="22"/>
        </w:rPr>
      </w:pPr>
      <w:r>
        <w:rPr>
          <w:rFonts w:ascii="Arial" w:hAnsi="Arial" w:cs="Arial"/>
          <w:b/>
          <w:sz w:val="22"/>
        </w:rPr>
        <w:t>Art. 1</w:t>
      </w:r>
    </w:p>
    <w:p w14:paraId="5D24E331" w14:textId="77777777" w:rsidR="00374B3C" w:rsidRDefault="00A0314E">
      <w:pPr>
        <w:spacing w:line="480" w:lineRule="auto"/>
        <w:jc w:val="both"/>
        <w:rPr>
          <w:rFonts w:ascii="Arial" w:hAnsi="Arial" w:cs="Arial"/>
          <w:sz w:val="22"/>
        </w:rPr>
      </w:pPr>
      <w:r>
        <w:rPr>
          <w:rFonts w:ascii="Arial" w:hAnsi="Arial" w:cs="Arial"/>
          <w:sz w:val="22"/>
        </w:rPr>
        <w:t>Il/I sottoscritto/i si impegna/impegnano affinché il progetto edilizio per deruralizzare il/i fabbricato/i rappresentato/i nel F. n. ………… p.lla …</w:t>
      </w:r>
      <w:proofErr w:type="gramStart"/>
      <w:r>
        <w:rPr>
          <w:rFonts w:ascii="Arial" w:hAnsi="Arial" w:cs="Arial"/>
          <w:sz w:val="22"/>
        </w:rPr>
        <w:t>…….</w:t>
      </w:r>
      <w:proofErr w:type="gramEnd"/>
      <w:r>
        <w:rPr>
          <w:rFonts w:ascii="Arial" w:hAnsi="Arial" w:cs="Arial"/>
          <w:sz w:val="22"/>
        </w:rPr>
        <w:t xml:space="preserve">., ai sensi dell’art. 83 c. 3 della legge regionale 65/2014: </w:t>
      </w:r>
    </w:p>
    <w:p w14:paraId="6B2CBD18" w14:textId="146D5342" w:rsidR="00374B3C" w:rsidRDefault="00A0314E">
      <w:pPr>
        <w:spacing w:line="480" w:lineRule="auto"/>
        <w:jc w:val="both"/>
        <w:rPr>
          <w:rFonts w:ascii="Arial" w:hAnsi="Arial" w:cs="Arial"/>
          <w:sz w:val="22"/>
        </w:rPr>
      </w:pPr>
      <w:r>
        <w:rPr>
          <w:rFonts w:ascii="Arial" w:hAnsi="Arial" w:cs="Arial"/>
          <w:sz w:val="22"/>
        </w:rPr>
        <w:t xml:space="preserve">- definisca il perimetro, la dimensione e la tipologia delle aree di pertinenza del/i fabbricato/i stesso/i, rappresentate nel F. n. ………… p.lle ……………………………… di dimensione totale </w:t>
      </w:r>
      <w:r w:rsidR="00ED05A3">
        <w:rPr>
          <w:rFonts w:ascii="Arial" w:hAnsi="Arial" w:cs="Arial"/>
          <w:sz w:val="22"/>
        </w:rPr>
        <w:t xml:space="preserve">superiore ad un ettaro </w:t>
      </w:r>
      <w:r>
        <w:rPr>
          <w:rFonts w:ascii="Arial" w:hAnsi="Arial" w:cs="Arial"/>
          <w:sz w:val="22"/>
        </w:rPr>
        <w:t>pari a mq …………</w:t>
      </w:r>
      <w:r w:rsidR="00ED05A3">
        <w:rPr>
          <w:rFonts w:ascii="Arial" w:hAnsi="Arial" w:cs="Arial"/>
          <w:sz w:val="22"/>
        </w:rPr>
        <w:t>,</w:t>
      </w:r>
      <w:r>
        <w:rPr>
          <w:rFonts w:ascii="Arial" w:hAnsi="Arial" w:cs="Arial"/>
          <w:sz w:val="22"/>
        </w:rPr>
        <w:t xml:space="preserve"> individuate in modo coerente con il sistema dei segni naturali e antropici caratterizzanti la tessitura territoriale</w:t>
      </w:r>
      <w:r w:rsidR="00ED05A3">
        <w:rPr>
          <w:rFonts w:ascii="Arial" w:hAnsi="Arial" w:cs="Arial"/>
          <w:sz w:val="22"/>
        </w:rPr>
        <w:t xml:space="preserve"> e costituite da una pertinenza diretta e da una pertinenza agricola </w:t>
      </w:r>
      <w:r w:rsidR="00507931">
        <w:rPr>
          <w:rFonts w:ascii="Arial" w:hAnsi="Arial" w:cs="Arial"/>
          <w:sz w:val="22"/>
        </w:rPr>
        <w:t>secondo quanto previsto</w:t>
      </w:r>
      <w:r w:rsidR="00D03059">
        <w:rPr>
          <w:rFonts w:ascii="Arial" w:hAnsi="Arial" w:cs="Arial"/>
          <w:sz w:val="22"/>
        </w:rPr>
        <w:t xml:space="preserve"> d</w:t>
      </w:r>
      <w:r w:rsidR="00493C70">
        <w:rPr>
          <w:rFonts w:ascii="Arial" w:hAnsi="Arial" w:cs="Arial"/>
          <w:sz w:val="22"/>
        </w:rPr>
        <w:t>a</w:t>
      </w:r>
      <w:r w:rsidR="00D03059">
        <w:rPr>
          <w:rFonts w:ascii="Arial" w:hAnsi="Arial" w:cs="Arial"/>
          <w:sz w:val="22"/>
        </w:rPr>
        <w:t xml:space="preserve">ll’art. 53 </w:t>
      </w:r>
      <w:r w:rsidR="00493C70">
        <w:rPr>
          <w:rFonts w:ascii="Arial" w:hAnsi="Arial" w:cs="Arial"/>
          <w:sz w:val="22"/>
        </w:rPr>
        <w:t xml:space="preserve">cc. 5-9 </w:t>
      </w:r>
      <w:r w:rsidR="00D03059">
        <w:rPr>
          <w:rFonts w:ascii="Arial" w:hAnsi="Arial" w:cs="Arial"/>
          <w:sz w:val="22"/>
        </w:rPr>
        <w:t>delle Norme del Piano operativo</w:t>
      </w:r>
      <w:r>
        <w:rPr>
          <w:rFonts w:ascii="Arial" w:hAnsi="Arial" w:cs="Arial"/>
          <w:sz w:val="22"/>
        </w:rPr>
        <w:t xml:space="preserve">, così come </w:t>
      </w:r>
      <w:r w:rsidR="000064AB">
        <w:rPr>
          <w:rFonts w:ascii="Arial" w:hAnsi="Arial" w:cs="Arial"/>
          <w:sz w:val="22"/>
        </w:rPr>
        <w:t>evidenziato</w:t>
      </w:r>
      <w:r>
        <w:rPr>
          <w:rFonts w:ascii="Arial" w:hAnsi="Arial" w:cs="Arial"/>
          <w:sz w:val="22"/>
        </w:rPr>
        <w:t xml:space="preserve"> nella planimetria che si allega al presente atto alla lettera “A”</w:t>
      </w:r>
      <w:r w:rsidR="00796602">
        <w:rPr>
          <w:rFonts w:ascii="Arial" w:hAnsi="Arial" w:cs="Arial"/>
          <w:sz w:val="22"/>
        </w:rPr>
        <w:t>;</w:t>
      </w:r>
    </w:p>
    <w:p w14:paraId="2E5F29F2" w14:textId="77777777" w:rsidR="00374B3C" w:rsidRDefault="00A0314E">
      <w:pPr>
        <w:spacing w:line="480" w:lineRule="auto"/>
        <w:jc w:val="both"/>
        <w:rPr>
          <w:rFonts w:ascii="Arial" w:hAnsi="Arial" w:cs="Arial"/>
          <w:sz w:val="22"/>
        </w:rPr>
      </w:pPr>
      <w:r>
        <w:rPr>
          <w:rFonts w:ascii="Arial" w:hAnsi="Arial" w:cs="Arial"/>
          <w:sz w:val="22"/>
        </w:rPr>
        <w:t xml:space="preserve">- attribuisca a ciascuna area di pertinenza un edificio o una unità immobiliare in modo che l’intera porzione di territorio rurale correlata al mutamento della destinazione d’uso </w:t>
      </w:r>
      <w:r>
        <w:rPr>
          <w:rFonts w:ascii="Arial" w:hAnsi="Arial" w:cs="Arial"/>
          <w:sz w:val="22"/>
        </w:rPr>
        <w:lastRenderedPageBreak/>
        <w:t xml:space="preserve">agricola dell’immobile corrisponda alla superficie totale delle aree di pertinenza individuate. </w:t>
      </w:r>
    </w:p>
    <w:p w14:paraId="13D8F5DE" w14:textId="50F05932" w:rsidR="00374B3C" w:rsidRDefault="00A0314E">
      <w:pPr>
        <w:spacing w:line="480" w:lineRule="auto"/>
        <w:jc w:val="both"/>
        <w:rPr>
          <w:rFonts w:ascii="Arial" w:hAnsi="Arial" w:cs="Arial"/>
          <w:sz w:val="22"/>
        </w:rPr>
      </w:pPr>
      <w:r>
        <w:rPr>
          <w:rFonts w:ascii="Arial" w:hAnsi="Arial" w:cs="Arial"/>
          <w:sz w:val="22"/>
        </w:rPr>
        <w:t>Il/I sottoscritto/i si impegna/impegnano inoltre a presentare, insieme al progetto edilizio di deruralizzazione, il progetto degli interventi di sistemazione ambientale da realizzare nelle succitate aree di pertinenza</w:t>
      </w:r>
      <w:r w:rsidR="00507931">
        <w:rPr>
          <w:rFonts w:ascii="Arial" w:hAnsi="Arial" w:cs="Arial"/>
          <w:sz w:val="22"/>
        </w:rPr>
        <w:t xml:space="preserve"> secondo quanto previsto d</w:t>
      </w:r>
      <w:r w:rsidR="00493C70">
        <w:rPr>
          <w:rFonts w:ascii="Arial" w:hAnsi="Arial" w:cs="Arial"/>
          <w:sz w:val="22"/>
        </w:rPr>
        <w:t>a</w:t>
      </w:r>
      <w:r w:rsidR="00507931">
        <w:rPr>
          <w:rFonts w:ascii="Arial" w:hAnsi="Arial" w:cs="Arial"/>
          <w:sz w:val="22"/>
        </w:rPr>
        <w:t xml:space="preserve">ll’art. 53 </w:t>
      </w:r>
      <w:r w:rsidR="00493C70">
        <w:rPr>
          <w:rFonts w:ascii="Arial" w:hAnsi="Arial" w:cs="Arial"/>
          <w:sz w:val="22"/>
        </w:rPr>
        <w:t xml:space="preserve">cc. 10-12 </w:t>
      </w:r>
      <w:r w:rsidR="00507931">
        <w:rPr>
          <w:rFonts w:ascii="Arial" w:hAnsi="Arial" w:cs="Arial"/>
          <w:sz w:val="22"/>
        </w:rPr>
        <w:t>delle Norme del Piano operativo</w:t>
      </w:r>
      <w:r>
        <w:rPr>
          <w:rFonts w:ascii="Arial" w:hAnsi="Arial" w:cs="Arial"/>
          <w:sz w:val="22"/>
        </w:rPr>
        <w:t>, costituito da:</w:t>
      </w:r>
    </w:p>
    <w:p w14:paraId="055D0E08" w14:textId="77777777" w:rsidR="00374B3C" w:rsidRDefault="00A0314E">
      <w:pPr>
        <w:spacing w:line="480" w:lineRule="auto"/>
        <w:jc w:val="both"/>
        <w:rPr>
          <w:rFonts w:ascii="Arial" w:hAnsi="Arial" w:cs="Arial"/>
          <w:sz w:val="22"/>
        </w:rPr>
      </w:pPr>
      <w:r>
        <w:rPr>
          <w:rFonts w:ascii="Arial" w:hAnsi="Arial" w:cs="Arial"/>
          <w:sz w:val="22"/>
        </w:rPr>
        <w:t>- la documentazione necessaria a individuare, descrivere e valutare gli interventi di sistemazione ambientale da realizzare nel primo decennio</w:t>
      </w:r>
    </w:p>
    <w:p w14:paraId="5DF00E37" w14:textId="77777777" w:rsidR="00374B3C" w:rsidRDefault="00A0314E">
      <w:pPr>
        <w:spacing w:line="480" w:lineRule="auto"/>
        <w:jc w:val="both"/>
        <w:rPr>
          <w:rFonts w:ascii="Arial" w:hAnsi="Arial" w:cs="Arial"/>
          <w:sz w:val="22"/>
        </w:rPr>
      </w:pPr>
      <w:r>
        <w:rPr>
          <w:rFonts w:ascii="Arial" w:hAnsi="Arial" w:cs="Arial"/>
          <w:sz w:val="22"/>
        </w:rPr>
        <w:t>- il computo metrico estimativo degli interventi di sistemazione ambientale di cui al punto precedente, contabilizzato a prezzi correnti al momento della presentazione per un totale di € ………………….</w:t>
      </w:r>
      <w:r w:rsidR="00D14E8C">
        <w:rPr>
          <w:rFonts w:ascii="Arial" w:hAnsi="Arial" w:cs="Arial"/>
          <w:sz w:val="22"/>
        </w:rPr>
        <w:t xml:space="preserve"> (euro ………………</w:t>
      </w:r>
      <w:proofErr w:type="gramStart"/>
      <w:r w:rsidR="00D14E8C">
        <w:rPr>
          <w:rFonts w:ascii="Arial" w:hAnsi="Arial" w:cs="Arial"/>
          <w:sz w:val="22"/>
        </w:rPr>
        <w:t>…….</w:t>
      </w:r>
      <w:proofErr w:type="gramEnd"/>
      <w:r w:rsidR="00D14E8C">
        <w:rPr>
          <w:rFonts w:ascii="Arial" w:hAnsi="Arial" w:cs="Arial"/>
          <w:sz w:val="22"/>
        </w:rPr>
        <w:t>.).</w:t>
      </w:r>
    </w:p>
    <w:p w14:paraId="5D5E2E7E" w14:textId="77777777" w:rsidR="00374B3C" w:rsidRDefault="00A0314E">
      <w:pPr>
        <w:spacing w:line="480" w:lineRule="auto"/>
        <w:jc w:val="center"/>
        <w:rPr>
          <w:rFonts w:ascii="Arial" w:hAnsi="Arial" w:cs="Arial"/>
          <w:b/>
          <w:sz w:val="22"/>
        </w:rPr>
      </w:pPr>
      <w:r>
        <w:rPr>
          <w:rFonts w:ascii="Arial" w:hAnsi="Arial" w:cs="Arial"/>
          <w:b/>
          <w:sz w:val="22"/>
        </w:rPr>
        <w:t>Art. 2</w:t>
      </w:r>
    </w:p>
    <w:p w14:paraId="012A81CD" w14:textId="77777777" w:rsidR="00374B3C" w:rsidRDefault="00A0314E">
      <w:pPr>
        <w:spacing w:line="480" w:lineRule="auto"/>
        <w:jc w:val="both"/>
        <w:rPr>
          <w:rFonts w:ascii="Arial" w:hAnsi="Arial" w:cs="Arial"/>
          <w:sz w:val="22"/>
        </w:rPr>
      </w:pPr>
      <w:r>
        <w:rPr>
          <w:rFonts w:ascii="Arial" w:hAnsi="Arial" w:cs="Arial"/>
          <w:sz w:val="22"/>
        </w:rPr>
        <w:t>Il/I sottoscritto/i si impegna/impegnano a non alienare separatamente il/i fabbricato/i oggetto/i di questo atto dalla/e sua/e area/e di pertinenza per la durata del presente atto, pari a 10 anni.</w:t>
      </w:r>
    </w:p>
    <w:p w14:paraId="56C249C6" w14:textId="77777777" w:rsidR="00374B3C" w:rsidRDefault="00A0314E">
      <w:pPr>
        <w:spacing w:line="480" w:lineRule="auto"/>
        <w:jc w:val="center"/>
        <w:rPr>
          <w:rFonts w:ascii="Arial" w:hAnsi="Arial" w:cs="Arial"/>
          <w:b/>
          <w:sz w:val="22"/>
        </w:rPr>
      </w:pPr>
      <w:r>
        <w:rPr>
          <w:rFonts w:ascii="Arial" w:hAnsi="Arial" w:cs="Arial"/>
          <w:b/>
          <w:sz w:val="22"/>
        </w:rPr>
        <w:t>Art. 3</w:t>
      </w:r>
    </w:p>
    <w:p w14:paraId="76950286" w14:textId="39E9D135" w:rsidR="00374B3C" w:rsidRDefault="00A0314E">
      <w:pPr>
        <w:spacing w:line="480" w:lineRule="auto"/>
        <w:jc w:val="both"/>
      </w:pPr>
      <w:r>
        <w:rPr>
          <w:rFonts w:ascii="Arial" w:hAnsi="Arial" w:cs="Arial"/>
          <w:sz w:val="22"/>
        </w:rPr>
        <w:t xml:space="preserve">Il/I sottoscritto/i si impegna/impegnano ad effettuare entro il termine di validità del presente atto, pari a 10 anni, tutti gli interventi di sistemazione ambientale collegati al progetto edilizio di deruralizzazione del/i fabbricato/i di cui all’art. 1, di seguito elencati e atti a </w:t>
      </w:r>
      <w:r w:rsidR="004A4328">
        <w:rPr>
          <w:rFonts w:ascii="Arial" w:hAnsi="Arial" w:cs="Arial"/>
          <w:sz w:val="22"/>
        </w:rPr>
        <w:t xml:space="preserve">perseguire finalità di interesse pubblico e generale e a </w:t>
      </w:r>
      <w:r>
        <w:rPr>
          <w:rFonts w:ascii="Arial" w:hAnsi="Arial" w:cs="Arial"/>
          <w:sz w:val="22"/>
        </w:rPr>
        <w:t xml:space="preserve">garantire </w:t>
      </w:r>
      <w:r w:rsidR="00247005">
        <w:rPr>
          <w:rFonts w:ascii="Arial" w:hAnsi="Arial" w:cs="Arial"/>
          <w:sz w:val="22"/>
        </w:rPr>
        <w:t xml:space="preserve">un assetto dei luoghi paragonabile a quello </w:t>
      </w:r>
      <w:r w:rsidR="004A4328">
        <w:rPr>
          <w:rFonts w:ascii="Arial" w:hAnsi="Arial" w:cs="Arial"/>
          <w:sz w:val="22"/>
        </w:rPr>
        <w:t>garantito dalla presenza di un imprenditore agricolo secondo quanto previsto dall’art. 53 cc. 10-12 delle Norme del Piano</w:t>
      </w:r>
      <w:r w:rsidR="00D30BBE">
        <w:rPr>
          <w:rFonts w:ascii="Arial" w:hAnsi="Arial" w:cs="Arial"/>
          <w:sz w:val="22"/>
        </w:rPr>
        <w:t xml:space="preserve"> operativo</w:t>
      </w:r>
      <w:r>
        <w:rPr>
          <w:rFonts w:ascii="Arial" w:hAnsi="Arial" w:cs="Arial"/>
          <w:sz w:val="22"/>
        </w:rPr>
        <w:t>:</w:t>
      </w:r>
    </w:p>
    <w:p w14:paraId="4D8ED2ED" w14:textId="77777777" w:rsidR="00374B3C" w:rsidRDefault="00A0314E">
      <w:pPr>
        <w:spacing w:line="480" w:lineRule="auto"/>
        <w:jc w:val="both"/>
        <w:rPr>
          <w:rFonts w:ascii="Arial" w:hAnsi="Arial" w:cs="Arial"/>
          <w:i/>
          <w:sz w:val="22"/>
        </w:rPr>
      </w:pPr>
      <w:r>
        <w:rPr>
          <w:rFonts w:ascii="Arial" w:hAnsi="Arial" w:cs="Arial"/>
          <w:i/>
          <w:sz w:val="22"/>
        </w:rPr>
        <w:t>(mettere elenco interventi di sistemazione ambientale)</w:t>
      </w:r>
    </w:p>
    <w:p w14:paraId="7B3EBEDD" w14:textId="77777777" w:rsidR="00374B3C" w:rsidRDefault="00A0314E">
      <w:pPr>
        <w:spacing w:line="480" w:lineRule="auto"/>
        <w:jc w:val="both"/>
      </w:pPr>
      <w:r>
        <w:rPr>
          <w:rFonts w:ascii="Arial" w:hAnsi="Arial" w:cs="Arial"/>
          <w:sz w:val="22"/>
          <w:szCs w:val="22"/>
        </w:rPr>
        <w:t>Nel caso in cui le spese per la sistemazione ambientale da sostenere nel primo decennio, contabilizzate a prezzi correnti al momento della formazione del titolo abilitativo, risultino inferiori agli oneri da corrispondere ai sensi dell’art. 83 c. 5</w:t>
      </w:r>
      <w:r>
        <w:rPr>
          <w:rFonts w:ascii="Arial" w:hAnsi="Arial" w:cs="Arial"/>
          <w:sz w:val="22"/>
        </w:rPr>
        <w:t xml:space="preserve"> della legge regionale 65/2014,</w:t>
      </w:r>
      <w:r>
        <w:rPr>
          <w:rFonts w:ascii="Arial" w:hAnsi="Arial" w:cs="Arial"/>
          <w:sz w:val="22"/>
          <w:szCs w:val="22"/>
        </w:rPr>
        <w:t xml:space="preserve"> è dovuta al Comune la relativa differenza. Viceversa qualora tali </w:t>
      </w:r>
      <w:r>
        <w:rPr>
          <w:rFonts w:ascii="Arial" w:hAnsi="Arial" w:cs="Arial"/>
          <w:sz w:val="22"/>
          <w:szCs w:val="22"/>
        </w:rPr>
        <w:lastRenderedPageBreak/>
        <w:t>spese risultino superiori agli oneri da corrispondere ai sensi dell’art. 83 c. 5</w:t>
      </w:r>
      <w:r>
        <w:rPr>
          <w:rFonts w:ascii="Arial" w:hAnsi="Arial" w:cs="Arial"/>
          <w:sz w:val="22"/>
        </w:rPr>
        <w:t xml:space="preserve"> della legge regionale 65/2014,</w:t>
      </w:r>
      <w:r>
        <w:rPr>
          <w:rFonts w:ascii="Arial" w:hAnsi="Arial" w:cs="Arial"/>
          <w:sz w:val="22"/>
          <w:szCs w:val="22"/>
        </w:rPr>
        <w:t xml:space="preserve"> nulla è dovuto al/i </w:t>
      </w:r>
      <w:r>
        <w:rPr>
          <w:rFonts w:ascii="Arial" w:hAnsi="Arial" w:cs="Arial"/>
          <w:sz w:val="22"/>
        </w:rPr>
        <w:t>sottoscritto/i</w:t>
      </w:r>
      <w:r>
        <w:rPr>
          <w:rFonts w:ascii="Arial" w:hAnsi="Arial" w:cs="Arial"/>
          <w:sz w:val="22"/>
          <w:szCs w:val="22"/>
        </w:rPr>
        <w:t xml:space="preserve"> per la relativa differenza.</w:t>
      </w:r>
    </w:p>
    <w:p w14:paraId="312D0C49" w14:textId="77777777" w:rsidR="00374B3C" w:rsidRDefault="00A0314E">
      <w:pPr>
        <w:spacing w:line="480" w:lineRule="auto"/>
        <w:jc w:val="center"/>
        <w:rPr>
          <w:rFonts w:ascii="Arial" w:hAnsi="Arial" w:cs="Arial"/>
          <w:b/>
          <w:sz w:val="22"/>
        </w:rPr>
      </w:pPr>
      <w:r>
        <w:rPr>
          <w:rFonts w:ascii="Arial" w:hAnsi="Arial" w:cs="Arial"/>
          <w:b/>
          <w:sz w:val="22"/>
        </w:rPr>
        <w:t>Art. 4</w:t>
      </w:r>
    </w:p>
    <w:p w14:paraId="283D2ADB" w14:textId="5221DB65" w:rsidR="00374B3C" w:rsidRDefault="00A0314E">
      <w:pPr>
        <w:spacing w:line="480" w:lineRule="auto"/>
        <w:jc w:val="both"/>
      </w:pPr>
      <w:r>
        <w:rPr>
          <w:rFonts w:ascii="Arial" w:hAnsi="Arial" w:cs="Arial"/>
          <w:sz w:val="22"/>
        </w:rPr>
        <w:t xml:space="preserve">Il/I sottoscritto/i si impegna/impegnano ad effettuare </w:t>
      </w:r>
      <w:r>
        <w:rPr>
          <w:rFonts w:ascii="Arial" w:hAnsi="Arial" w:cs="Arial"/>
          <w:sz w:val="22"/>
          <w:szCs w:val="22"/>
        </w:rPr>
        <w:t xml:space="preserve">per tutto il periodo di durata del presente atto, pari a 10 anni, interventi di manutenzione periodica annuali per garantire l’efficienza </w:t>
      </w:r>
      <w:r>
        <w:rPr>
          <w:rFonts w:ascii="Arial" w:hAnsi="Arial" w:cs="Arial"/>
          <w:sz w:val="22"/>
        </w:rPr>
        <w:t xml:space="preserve">degli interventi </w:t>
      </w:r>
      <w:r>
        <w:rPr>
          <w:rFonts w:ascii="Arial" w:hAnsi="Arial" w:cs="Arial"/>
          <w:sz w:val="22"/>
          <w:szCs w:val="22"/>
        </w:rPr>
        <w:t xml:space="preserve">di sistemazione ambientale di cui all’art. 3 </w:t>
      </w:r>
      <w:r>
        <w:rPr>
          <w:rFonts w:ascii="Arial" w:hAnsi="Arial" w:cs="Arial"/>
          <w:sz w:val="22"/>
        </w:rPr>
        <w:t xml:space="preserve">e la </w:t>
      </w:r>
      <w:r w:rsidR="003B5A95">
        <w:rPr>
          <w:rFonts w:ascii="Arial" w:hAnsi="Arial" w:cs="Arial"/>
          <w:sz w:val="22"/>
        </w:rPr>
        <w:t xml:space="preserve">corretta </w:t>
      </w:r>
      <w:r>
        <w:rPr>
          <w:rFonts w:ascii="Arial" w:hAnsi="Arial" w:cs="Arial"/>
          <w:sz w:val="22"/>
        </w:rPr>
        <w:t>gestione dell’intera area di pertinenza.</w:t>
      </w:r>
    </w:p>
    <w:p w14:paraId="4DA1E155" w14:textId="77777777" w:rsidR="00374B3C" w:rsidRDefault="00A0314E">
      <w:pPr>
        <w:spacing w:line="480" w:lineRule="auto"/>
        <w:jc w:val="center"/>
        <w:rPr>
          <w:rFonts w:ascii="Arial" w:hAnsi="Arial" w:cs="Arial"/>
          <w:b/>
          <w:sz w:val="22"/>
        </w:rPr>
      </w:pPr>
      <w:r>
        <w:rPr>
          <w:rFonts w:ascii="Arial" w:hAnsi="Arial" w:cs="Arial"/>
          <w:b/>
          <w:sz w:val="22"/>
        </w:rPr>
        <w:t>Art. 5</w:t>
      </w:r>
    </w:p>
    <w:p w14:paraId="564E688C" w14:textId="29607C05" w:rsidR="00374B3C" w:rsidRDefault="00A0314E">
      <w:pPr>
        <w:spacing w:line="480" w:lineRule="auto"/>
        <w:jc w:val="both"/>
      </w:pPr>
      <w:r>
        <w:rPr>
          <w:rFonts w:ascii="Arial" w:hAnsi="Arial" w:cs="Arial"/>
          <w:sz w:val="22"/>
        </w:rPr>
        <w:t>Il/I sottoscritto/i deposita/depositano ai sensi dell’art. 83 c. 4 della legge regionale 65/2014</w:t>
      </w:r>
      <w:r>
        <w:rPr>
          <w:rFonts w:ascii="Arial" w:hAnsi="Arial" w:cs="Arial"/>
          <w:sz w:val="22"/>
          <w:szCs w:val="22"/>
        </w:rPr>
        <w:t xml:space="preserve"> </w:t>
      </w:r>
      <w:r>
        <w:rPr>
          <w:rFonts w:ascii="Arial" w:hAnsi="Arial" w:cs="Arial"/>
          <w:sz w:val="22"/>
        </w:rPr>
        <w:t>a favore dell’Amministrazione comunale, contestualmente al presente atto, la</w:t>
      </w:r>
      <w:r>
        <w:rPr>
          <w:rFonts w:ascii="Arial" w:hAnsi="Arial" w:cs="Arial"/>
          <w:sz w:val="22"/>
          <w:szCs w:val="22"/>
        </w:rPr>
        <w:t xml:space="preserve"> seguente garanzia per gli </w:t>
      </w:r>
      <w:r>
        <w:rPr>
          <w:rFonts w:ascii="Arial" w:hAnsi="Arial" w:cs="Arial"/>
          <w:sz w:val="22"/>
        </w:rPr>
        <w:t>interventi di sistemazione ambientale d</w:t>
      </w:r>
      <w:r w:rsidR="002F7868">
        <w:rPr>
          <w:rFonts w:ascii="Arial" w:hAnsi="Arial" w:cs="Arial"/>
          <w:sz w:val="22"/>
        </w:rPr>
        <w:t>i cui a</w:t>
      </w:r>
      <w:r>
        <w:rPr>
          <w:rFonts w:ascii="Arial" w:hAnsi="Arial" w:cs="Arial"/>
          <w:sz w:val="22"/>
        </w:rPr>
        <w:t>ll’art. 3: fidejussione bancaria/assicurativa di € ………</w:t>
      </w:r>
      <w:proofErr w:type="gramStart"/>
      <w:r>
        <w:rPr>
          <w:rFonts w:ascii="Arial" w:hAnsi="Arial" w:cs="Arial"/>
          <w:sz w:val="22"/>
        </w:rPr>
        <w:t>…….</w:t>
      </w:r>
      <w:proofErr w:type="gramEnd"/>
      <w:r>
        <w:rPr>
          <w:rFonts w:ascii="Arial" w:hAnsi="Arial" w:cs="Arial"/>
          <w:sz w:val="22"/>
        </w:rPr>
        <w:t>. (euro ……………</w:t>
      </w:r>
      <w:proofErr w:type="gramStart"/>
      <w:r>
        <w:rPr>
          <w:rFonts w:ascii="Arial" w:hAnsi="Arial" w:cs="Arial"/>
          <w:sz w:val="22"/>
        </w:rPr>
        <w:t>…….</w:t>
      </w:r>
      <w:proofErr w:type="gramEnd"/>
      <w:r>
        <w:rPr>
          <w:rFonts w:ascii="Arial" w:hAnsi="Arial" w:cs="Arial"/>
          <w:sz w:val="22"/>
        </w:rPr>
        <w:t xml:space="preserve">) emessa da ......................................... in data .................. da rinnovare </w:t>
      </w:r>
      <w:r>
        <w:rPr>
          <w:rFonts w:ascii="Arial" w:hAnsi="Arial" w:cs="Arial"/>
          <w:sz w:val="22"/>
          <w:szCs w:val="22"/>
        </w:rPr>
        <w:t>per tutto il periodo di validità del</w:t>
      </w:r>
      <w:r>
        <w:rPr>
          <w:rFonts w:ascii="Arial" w:hAnsi="Arial" w:cs="Arial"/>
          <w:sz w:val="22"/>
        </w:rPr>
        <w:t xml:space="preserve"> presente atto, pari a 10 anni,</w:t>
      </w:r>
      <w:r>
        <w:rPr>
          <w:rFonts w:ascii="Arial" w:hAnsi="Arial" w:cs="Arial"/>
          <w:sz w:val="22"/>
          <w:szCs w:val="22"/>
        </w:rPr>
        <w:t xml:space="preserve"> e comunque fino all’</w:t>
      </w:r>
      <w:r>
        <w:rPr>
          <w:rFonts w:ascii="Arial" w:hAnsi="Arial" w:cs="Arial"/>
          <w:sz w:val="22"/>
        </w:rPr>
        <w:t>espletamento di tutti gli obblighi assunti nell’art. 3. L’importo della fideiussione di cui sopra corrisponde all’importo presunto degli interventi di sistemazione ambientale da realizzare nel primo decennio ed è desunto sulla base del computo metrico estimativo facente parte del progetto degli stessi e allegato al presente atto alla lettera “B”. La fidejussione prestata obbliga il fidejussore ad eseguire il pagamento oggetto della fidejussione senza la previa escussione del debitore principale, a semplice richiesta dell’Amministrazione comunale, senza possibilità per il fidejussore di porre eccezioni di sorta. In caso di inadempimento agli obblighi di cui sopra e salvo il comprovato caso di forza maggiore accertato dall’Amministrazione comunale, questa a suo insindacabile giudizio potrà o incamerare la polizza fidejussoria a titolo di penale o provvedere direttamente, rivalendosi sulla garanzia fidejussoria stessa, senza bisogno di alcuna autorizzazione da parte della proprietà, e con pieno diritto ad adire le vie giudiziarie per ottenere il rimborso delle eventuali spese eccedenti la garanzia fidejussoria.</w:t>
      </w:r>
    </w:p>
    <w:p w14:paraId="190DA791" w14:textId="4600162A" w:rsidR="00374B3C" w:rsidRDefault="00A0314E">
      <w:pPr>
        <w:spacing w:line="480" w:lineRule="auto"/>
        <w:jc w:val="both"/>
        <w:rPr>
          <w:rFonts w:ascii="Arial" w:hAnsi="Arial" w:cs="Arial"/>
          <w:sz w:val="22"/>
        </w:rPr>
      </w:pPr>
      <w:r w:rsidRPr="00C95D22">
        <w:rPr>
          <w:rFonts w:ascii="Arial" w:hAnsi="Arial" w:cs="Arial"/>
          <w:sz w:val="22"/>
        </w:rPr>
        <w:lastRenderedPageBreak/>
        <w:t>Lo svincolo della fidejussione avverrà entro 60 giorni dalla comunicazione all’Amministrazione comunale dell’effettivo espletamento di tutti gli obblighi assunti nell’art. 3. Tale comunicazione, che l’Amministrazione comunale si riserva di verificare, dovrà essere accompagnata dalla relazione, corredata da documentazione fotografica, redatta da tecnico abilitato laddove si tratti di opere edilizie che presuppongano la presenza di un direttore dei lavori, dalla quale risulti l’avvenuta esecuzione a regola d’arte di tutti gli interventi previsti.</w:t>
      </w:r>
    </w:p>
    <w:p w14:paraId="3BE21DF3" w14:textId="77777777" w:rsidR="00374B3C" w:rsidRDefault="00A0314E">
      <w:pPr>
        <w:spacing w:line="480" w:lineRule="auto"/>
        <w:jc w:val="center"/>
        <w:rPr>
          <w:rFonts w:ascii="Arial" w:hAnsi="Arial" w:cs="Arial"/>
          <w:b/>
          <w:sz w:val="22"/>
        </w:rPr>
      </w:pPr>
      <w:r>
        <w:rPr>
          <w:rFonts w:ascii="Arial" w:hAnsi="Arial" w:cs="Arial"/>
          <w:b/>
          <w:sz w:val="22"/>
        </w:rPr>
        <w:t>Art. 6</w:t>
      </w:r>
    </w:p>
    <w:p w14:paraId="6CA3B690" w14:textId="77777777" w:rsidR="00374B3C" w:rsidRDefault="00A0314E">
      <w:pPr>
        <w:spacing w:line="480" w:lineRule="auto"/>
        <w:jc w:val="both"/>
        <w:rPr>
          <w:rFonts w:ascii="Arial" w:hAnsi="Arial" w:cs="Arial"/>
          <w:sz w:val="22"/>
        </w:rPr>
      </w:pPr>
      <w:r>
        <w:rPr>
          <w:rFonts w:ascii="Arial" w:hAnsi="Arial" w:cs="Arial"/>
          <w:sz w:val="22"/>
        </w:rPr>
        <w:t>In caso di trasferimento a successori o aventi causa per il periodo di validità del presente atto, il nuovo proprietario subentra, a tutti gli effetti, senza eccezione alcuna, nella posizione giuridica dell’attuale proprietario relativamente a tutti i diritti, oneri ed obblighi derivanti dagli atti richiamati nei precedenti articoli e dal presente atto d’obbligo unilaterale.</w:t>
      </w:r>
    </w:p>
    <w:p w14:paraId="5F9F907F" w14:textId="6CAFC8CC" w:rsidR="00374B3C" w:rsidRDefault="00A0314E">
      <w:pPr>
        <w:spacing w:line="480" w:lineRule="auto"/>
        <w:jc w:val="both"/>
        <w:rPr>
          <w:rFonts w:ascii="Arial" w:hAnsi="Arial" w:cs="Arial"/>
          <w:sz w:val="22"/>
        </w:rPr>
      </w:pPr>
      <w:r>
        <w:rPr>
          <w:rFonts w:ascii="Arial" w:hAnsi="Arial" w:cs="Arial"/>
          <w:sz w:val="22"/>
        </w:rPr>
        <w:t>Nel tal caso, nell’atto di trasferimento della proprietà dovrà essere esplicitamente richiamato il presente atto d’obbligo unilaterale e l’acquirente dovrà specificatamente accettare tutti gli impegni assunti dal precedente proprietario. L’alienante dovrà comunicare entro 15 giorni dalla stipula del contratto all’Amministrazione comunale il mutamento di proprietà e l’acquirente dovrà, nello stesso termine, prestare l</w:t>
      </w:r>
      <w:r w:rsidR="00AF326D">
        <w:rPr>
          <w:rFonts w:ascii="Arial" w:hAnsi="Arial" w:cs="Arial"/>
          <w:sz w:val="22"/>
        </w:rPr>
        <w:t>a</w:t>
      </w:r>
      <w:r>
        <w:rPr>
          <w:rFonts w:ascii="Arial" w:hAnsi="Arial" w:cs="Arial"/>
          <w:sz w:val="22"/>
        </w:rPr>
        <w:t xml:space="preserve"> fidejussion</w:t>
      </w:r>
      <w:r w:rsidR="00AF326D">
        <w:rPr>
          <w:rFonts w:ascii="Arial" w:hAnsi="Arial" w:cs="Arial"/>
          <w:sz w:val="22"/>
        </w:rPr>
        <w:t>e</w:t>
      </w:r>
      <w:r>
        <w:rPr>
          <w:rFonts w:ascii="Arial" w:hAnsi="Arial" w:cs="Arial"/>
          <w:sz w:val="22"/>
        </w:rPr>
        <w:t xml:space="preserve"> previst</w:t>
      </w:r>
      <w:r w:rsidR="00AF326D">
        <w:rPr>
          <w:rFonts w:ascii="Arial" w:hAnsi="Arial" w:cs="Arial"/>
          <w:sz w:val="22"/>
        </w:rPr>
        <w:t>a</w:t>
      </w:r>
      <w:r>
        <w:rPr>
          <w:rFonts w:ascii="Arial" w:hAnsi="Arial" w:cs="Arial"/>
          <w:sz w:val="22"/>
        </w:rPr>
        <w:t xml:space="preserve"> dal presente atto d’obbligo</w:t>
      </w:r>
      <w:r w:rsidR="000D236A">
        <w:rPr>
          <w:rFonts w:ascii="Arial" w:hAnsi="Arial" w:cs="Arial"/>
          <w:sz w:val="22"/>
        </w:rPr>
        <w:t xml:space="preserve"> unilaterale</w:t>
      </w:r>
      <w:r>
        <w:rPr>
          <w:rFonts w:ascii="Arial" w:hAnsi="Arial" w:cs="Arial"/>
          <w:sz w:val="22"/>
        </w:rPr>
        <w:t xml:space="preserve"> a suo nome.</w:t>
      </w:r>
    </w:p>
    <w:p w14:paraId="07773E6B" w14:textId="77777777" w:rsidR="00374B3C" w:rsidRDefault="00A0314E">
      <w:pPr>
        <w:spacing w:line="480" w:lineRule="auto"/>
        <w:jc w:val="center"/>
        <w:rPr>
          <w:rFonts w:ascii="Arial" w:hAnsi="Arial" w:cs="Arial"/>
          <w:b/>
          <w:sz w:val="22"/>
        </w:rPr>
      </w:pPr>
      <w:r>
        <w:rPr>
          <w:rFonts w:ascii="Arial" w:hAnsi="Arial" w:cs="Arial"/>
          <w:b/>
          <w:sz w:val="22"/>
        </w:rPr>
        <w:t>Art. 7</w:t>
      </w:r>
    </w:p>
    <w:p w14:paraId="04A24007" w14:textId="46C1D3C7" w:rsidR="00374B3C" w:rsidRDefault="00A0314E">
      <w:pPr>
        <w:spacing w:line="480" w:lineRule="auto"/>
        <w:jc w:val="both"/>
        <w:rPr>
          <w:rFonts w:ascii="Arial" w:hAnsi="Arial" w:cs="Arial"/>
          <w:sz w:val="22"/>
        </w:rPr>
      </w:pPr>
      <w:r>
        <w:rPr>
          <w:rFonts w:ascii="Arial" w:hAnsi="Arial" w:cs="Arial"/>
          <w:sz w:val="22"/>
        </w:rPr>
        <w:t>Il presente atto è redatto, registrato e trascritto nei Registri Immobiliari a favore del Comune di Lastra a Signa a cura e spese del/</w:t>
      </w:r>
      <w:proofErr w:type="gramStart"/>
      <w:r>
        <w:rPr>
          <w:rFonts w:ascii="Arial" w:hAnsi="Arial" w:cs="Arial"/>
          <w:sz w:val="22"/>
        </w:rPr>
        <w:t>i sottoscritto</w:t>
      </w:r>
      <w:proofErr w:type="gramEnd"/>
      <w:r>
        <w:rPr>
          <w:rFonts w:ascii="Arial" w:hAnsi="Arial" w:cs="Arial"/>
          <w:sz w:val="22"/>
        </w:rPr>
        <w:t>/i. Per eventuali controversie che potessero derivare dal presente atto, sarà competente il Foro di Firenze.</w:t>
      </w:r>
      <w:r w:rsidR="005D375D">
        <w:rPr>
          <w:rFonts w:ascii="Arial" w:hAnsi="Arial" w:cs="Arial"/>
          <w:sz w:val="22"/>
        </w:rPr>
        <w:t xml:space="preserve"> Per</w:t>
      </w:r>
      <w:r w:rsidR="005D375D" w:rsidRPr="00FB637D">
        <w:t xml:space="preserve"> </w:t>
      </w:r>
      <w:r w:rsidR="005D375D" w:rsidRPr="00FB637D">
        <w:rPr>
          <w:rFonts w:ascii="Arial" w:hAnsi="Arial" w:cs="Arial"/>
          <w:sz w:val="22"/>
        </w:rPr>
        <w:t>quanto non contempla</w:t>
      </w:r>
      <w:r w:rsidR="005D375D">
        <w:rPr>
          <w:rFonts w:ascii="Arial" w:hAnsi="Arial" w:cs="Arial"/>
          <w:sz w:val="22"/>
        </w:rPr>
        <w:t>to nel</w:t>
      </w:r>
      <w:r w:rsidR="005D375D" w:rsidRPr="00FB637D">
        <w:rPr>
          <w:rFonts w:ascii="Arial" w:hAnsi="Arial" w:cs="Arial"/>
          <w:sz w:val="22"/>
        </w:rPr>
        <w:t xml:space="preserve"> presente </w:t>
      </w:r>
      <w:r w:rsidR="005D375D">
        <w:rPr>
          <w:rFonts w:ascii="Arial" w:hAnsi="Arial" w:cs="Arial"/>
          <w:sz w:val="22"/>
        </w:rPr>
        <w:t>atto</w:t>
      </w:r>
      <w:r w:rsidR="005D375D" w:rsidRPr="00FB637D">
        <w:rPr>
          <w:rFonts w:ascii="Arial" w:hAnsi="Arial" w:cs="Arial"/>
          <w:sz w:val="22"/>
        </w:rPr>
        <w:t xml:space="preserve"> è fatto specifico riferimento alle disposizioni di legge e regolamenti vigenti</w:t>
      </w:r>
      <w:r w:rsidR="005D375D">
        <w:rPr>
          <w:rFonts w:ascii="Arial" w:hAnsi="Arial" w:cs="Arial"/>
          <w:sz w:val="22"/>
        </w:rPr>
        <w:t>.</w:t>
      </w:r>
    </w:p>
    <w:sectPr w:rsidR="00374B3C" w:rsidSect="00F13A76">
      <w:pgSz w:w="11906" w:h="16838"/>
      <w:pgMar w:top="1701" w:right="1701" w:bottom="720" w:left="1701"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Gentium Basic"/>
    <w:panose1 w:val="02040503050203030202"/>
    <w:charset w:val="01"/>
    <w:family w:val="roman"/>
    <w:pitch w:val="variable"/>
    <w:sig w:usb0="00000001"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3C"/>
    <w:rsid w:val="000064AB"/>
    <w:rsid w:val="00073126"/>
    <w:rsid w:val="000D236A"/>
    <w:rsid w:val="001968CE"/>
    <w:rsid w:val="001C16DD"/>
    <w:rsid w:val="0023668C"/>
    <w:rsid w:val="00247005"/>
    <w:rsid w:val="002F7868"/>
    <w:rsid w:val="00374B3C"/>
    <w:rsid w:val="003B5A95"/>
    <w:rsid w:val="00493C70"/>
    <w:rsid w:val="004A4328"/>
    <w:rsid w:val="004E6E1A"/>
    <w:rsid w:val="00507931"/>
    <w:rsid w:val="005567C7"/>
    <w:rsid w:val="005D375D"/>
    <w:rsid w:val="006177D7"/>
    <w:rsid w:val="00692D56"/>
    <w:rsid w:val="00796602"/>
    <w:rsid w:val="00850D7F"/>
    <w:rsid w:val="008512F9"/>
    <w:rsid w:val="00997009"/>
    <w:rsid w:val="00A0314E"/>
    <w:rsid w:val="00AB3085"/>
    <w:rsid w:val="00AF326D"/>
    <w:rsid w:val="00B132F9"/>
    <w:rsid w:val="00B80F30"/>
    <w:rsid w:val="00C838EF"/>
    <w:rsid w:val="00C95D22"/>
    <w:rsid w:val="00CF54DE"/>
    <w:rsid w:val="00D03059"/>
    <w:rsid w:val="00D14E8C"/>
    <w:rsid w:val="00D20BD8"/>
    <w:rsid w:val="00D30BBE"/>
    <w:rsid w:val="00D9013F"/>
    <w:rsid w:val="00E25456"/>
    <w:rsid w:val="00ED05A3"/>
    <w:rsid w:val="00F13A76"/>
    <w:rsid w:val="00F46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8CE8"/>
  <w15:docId w15:val="{7FCBE0B7-2DDE-4F3B-9B06-EBDF8E5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ucida Sans Unicode" w:hAnsi="Liberation Serif" w:cs="Mangal"/>
        <w:kern w:val="2"/>
        <w:sz w:val="24"/>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suppressLineNumbers/>
    </w:pPr>
  </w:style>
  <w:style w:type="paragraph" w:styleId="Testofumetto">
    <w:name w:val="Balloon Text"/>
    <w:basedOn w:val="Normale"/>
    <w:link w:val="TestofumettoCarattere"/>
    <w:uiPriority w:val="99"/>
    <w:semiHidden/>
    <w:unhideWhenUsed/>
    <w:rsid w:val="00D20BD8"/>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D20BD8"/>
    <w:rPr>
      <w:rFonts w:ascii="Segoe UI" w:hAnsi="Segoe UI"/>
      <w:sz w:val="18"/>
      <w:szCs w:val="16"/>
    </w:rPr>
  </w:style>
  <w:style w:type="character" w:styleId="Rimandocommento">
    <w:name w:val="annotation reference"/>
    <w:basedOn w:val="Carpredefinitoparagrafo"/>
    <w:uiPriority w:val="99"/>
    <w:semiHidden/>
    <w:unhideWhenUsed/>
    <w:rsid w:val="00D14E8C"/>
    <w:rPr>
      <w:sz w:val="16"/>
      <w:szCs w:val="16"/>
    </w:rPr>
  </w:style>
  <w:style w:type="paragraph" w:styleId="Testocommento">
    <w:name w:val="annotation text"/>
    <w:basedOn w:val="Normale"/>
    <w:link w:val="TestocommentoCarattere"/>
    <w:uiPriority w:val="99"/>
    <w:semiHidden/>
    <w:unhideWhenUsed/>
    <w:rsid w:val="00D14E8C"/>
    <w:rPr>
      <w:sz w:val="20"/>
      <w:szCs w:val="18"/>
    </w:rPr>
  </w:style>
  <w:style w:type="character" w:customStyle="1" w:styleId="TestocommentoCarattere">
    <w:name w:val="Testo commento Carattere"/>
    <w:basedOn w:val="Carpredefinitoparagrafo"/>
    <w:link w:val="Testocommento"/>
    <w:uiPriority w:val="99"/>
    <w:semiHidden/>
    <w:rsid w:val="00D14E8C"/>
    <w:rPr>
      <w:sz w:val="20"/>
      <w:szCs w:val="18"/>
    </w:rPr>
  </w:style>
  <w:style w:type="paragraph" w:styleId="Soggettocommento">
    <w:name w:val="annotation subject"/>
    <w:basedOn w:val="Testocommento"/>
    <w:next w:val="Testocommento"/>
    <w:link w:val="SoggettocommentoCarattere"/>
    <w:uiPriority w:val="99"/>
    <w:semiHidden/>
    <w:unhideWhenUsed/>
    <w:rsid w:val="00D14E8C"/>
    <w:rPr>
      <w:b/>
      <w:bCs/>
    </w:rPr>
  </w:style>
  <w:style w:type="character" w:customStyle="1" w:styleId="SoggettocommentoCarattere">
    <w:name w:val="Soggetto commento Carattere"/>
    <w:basedOn w:val="TestocommentoCarattere"/>
    <w:link w:val="Soggettocommento"/>
    <w:uiPriority w:val="99"/>
    <w:semiHidden/>
    <w:rsid w:val="00D14E8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DB5D-52CA-45E9-AC0F-255DCACE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Gargiulo</dc:creator>
  <dc:description/>
  <cp:lastModifiedBy>m.cini</cp:lastModifiedBy>
  <cp:revision>2</cp:revision>
  <cp:lastPrinted>2021-08-25T07:15:00Z</cp:lastPrinted>
  <dcterms:created xsi:type="dcterms:W3CDTF">2022-01-10T11:22:00Z</dcterms:created>
  <dcterms:modified xsi:type="dcterms:W3CDTF">2022-01-10T11:22:00Z</dcterms:modified>
  <dc:language>it-IT</dc:language>
</cp:coreProperties>
</file>