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0DE20" w14:textId="72D6BBA6" w:rsidR="00511092" w:rsidRPr="00244B0D" w:rsidRDefault="009C4468" w:rsidP="009C4468">
      <w:pPr>
        <w:jc w:val="center"/>
        <w:rPr>
          <w:b/>
          <w:bCs/>
          <w:sz w:val="40"/>
          <w:szCs w:val="40"/>
        </w:rPr>
      </w:pPr>
      <w:r w:rsidRPr="00244B0D">
        <w:rPr>
          <w:b/>
          <w:bCs/>
          <w:sz w:val="40"/>
          <w:szCs w:val="40"/>
        </w:rPr>
        <w:t xml:space="preserve">BUSTA </w:t>
      </w:r>
      <w:r w:rsidR="002168BF" w:rsidRPr="00244B0D">
        <w:rPr>
          <w:b/>
          <w:bCs/>
          <w:sz w:val="40"/>
          <w:szCs w:val="40"/>
        </w:rPr>
        <w:t>2</w:t>
      </w:r>
    </w:p>
    <w:p w14:paraId="292E6FA8" w14:textId="77777777" w:rsidR="009C4468" w:rsidRDefault="009C4468" w:rsidP="009C4468"/>
    <w:p w14:paraId="0808F731" w14:textId="60851E2D" w:rsidR="009C4468" w:rsidRPr="009C4468" w:rsidRDefault="00C26307" w:rsidP="00244B0D">
      <w:pPr>
        <w:pStyle w:val="Paragrafoelenco"/>
        <w:numPr>
          <w:ilvl w:val="0"/>
          <w:numId w:val="2"/>
        </w:numPr>
        <w:jc w:val="both"/>
        <w:rPr>
          <w:sz w:val="40"/>
          <w:szCs w:val="40"/>
        </w:rPr>
      </w:pPr>
      <w:r>
        <w:rPr>
          <w:sz w:val="40"/>
          <w:szCs w:val="40"/>
        </w:rPr>
        <w:t>Società in house: caratteristiche e requisiti</w:t>
      </w:r>
      <w:r w:rsidR="009C4468" w:rsidRPr="009C4468">
        <w:rPr>
          <w:sz w:val="40"/>
          <w:szCs w:val="40"/>
        </w:rPr>
        <w:t>.</w:t>
      </w:r>
      <w:r>
        <w:rPr>
          <w:sz w:val="40"/>
          <w:szCs w:val="40"/>
        </w:rPr>
        <w:t xml:space="preserve"> Il candidato si soffermi sulle modalità del controllo analogo.</w:t>
      </w:r>
    </w:p>
    <w:p w14:paraId="206C8273" w14:textId="6310686D" w:rsidR="009C4468" w:rsidRPr="009C4468" w:rsidRDefault="00C26307" w:rsidP="009C4468">
      <w:pPr>
        <w:pStyle w:val="Paragrafoelenco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Il diritto di proprietà ed i suoi limiti</w:t>
      </w:r>
      <w:r w:rsidR="009C4468" w:rsidRPr="009C4468">
        <w:rPr>
          <w:sz w:val="40"/>
          <w:szCs w:val="40"/>
        </w:rPr>
        <w:t>.</w:t>
      </w:r>
    </w:p>
    <w:p w14:paraId="22355A28" w14:textId="77777777" w:rsidR="009C4468" w:rsidRPr="009C4468" w:rsidRDefault="009C4468" w:rsidP="009C4468">
      <w:pPr>
        <w:rPr>
          <w:sz w:val="40"/>
          <w:szCs w:val="40"/>
        </w:rPr>
      </w:pPr>
    </w:p>
    <w:sectPr w:rsidR="009C4468" w:rsidRPr="009C44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16436"/>
    <w:multiLevelType w:val="hybridMultilevel"/>
    <w:tmpl w:val="19A89A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50303"/>
    <w:multiLevelType w:val="hybridMultilevel"/>
    <w:tmpl w:val="53F2F5C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235798">
    <w:abstractNumId w:val="0"/>
  </w:num>
  <w:num w:numId="2" w16cid:durableId="732703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69F"/>
    <w:rsid w:val="002168BF"/>
    <w:rsid w:val="00244B0D"/>
    <w:rsid w:val="00511092"/>
    <w:rsid w:val="0089469F"/>
    <w:rsid w:val="009C4468"/>
    <w:rsid w:val="00C2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4FA9"/>
  <w15:chartTrackingRefBased/>
  <w15:docId w15:val="{7225AC37-A9B0-45A1-BA12-1316810A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4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Sistemi Informativi e Innovazione Tecnologica</dc:creator>
  <cp:keywords/>
  <dc:description/>
  <cp:lastModifiedBy>Sistemi Informativi e Innovazione Tecnologica</cp:lastModifiedBy>
  <cp:revision>4</cp:revision>
  <dcterms:created xsi:type="dcterms:W3CDTF">2023-07-19T08:58:00Z</dcterms:created>
  <dcterms:modified xsi:type="dcterms:W3CDTF">2023-07-19T09:04:00Z</dcterms:modified>
</cp:coreProperties>
</file>