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olo"/>
        <w:jc w:val="right"/>
        <w:rPr>
          <w:rFonts w:cs="Arial"/>
          <w:sz w:val="20"/>
        </w:rPr>
      </w:pPr>
      <w:r>
        <w:rPr>
          <w:rFonts w:cs="Arial"/>
          <w:sz w:val="20"/>
        </w:rPr>
      </w:r>
    </w:p>
    <w:p>
      <w:pPr>
        <w:pStyle w:val="Titolo"/>
        <w:rPr>
          <w:rFonts w:cs="Arial"/>
          <w:sz w:val="20"/>
        </w:rPr>
      </w:pPr>
      <w:r>
        <w:rPr>
          <w:rFonts w:cs="Arial"/>
          <w:sz w:val="20"/>
        </w:rPr>
        <w:t>ALBO GIUDICI POPOLARI DI CORTE D’ASSISE E CORTE D’ASSISE D’APPELLO</w:t>
      </w:r>
    </w:p>
    <w:p>
      <w:pPr>
        <w:pStyle w:val="Titolo"/>
        <w:rPr>
          <w:rFonts w:cs="Arial"/>
          <w:sz w:val="20"/>
        </w:rPr>
      </w:pPr>
      <w:r>
        <w:rPr>
          <w:rFonts w:eastAsia="Arial" w:cs="Arial"/>
          <w:sz w:val="20"/>
        </w:rPr>
        <w:t xml:space="preserve"> </w:t>
      </w:r>
      <w:r>
        <w:rPr>
          <w:rFonts w:cs="Arial"/>
          <w:sz w:val="20"/>
        </w:rPr>
        <w:t>–</w:t>
      </w:r>
      <w:r>
        <w:rPr>
          <w:rFonts w:eastAsia="Arial" w:cs="Arial"/>
          <w:sz w:val="20"/>
        </w:rPr>
        <w:t xml:space="preserve"> </w:t>
      </w:r>
      <w:r>
        <w:rPr>
          <w:rFonts w:cs="Arial"/>
          <w:sz w:val="20"/>
        </w:rPr>
        <w:t>RICHIESTA INCLUSIONE –</w:t>
      </w:r>
    </w:p>
    <w:p>
      <w:pPr>
        <w:pStyle w:val="Titolo"/>
        <w:rPr>
          <w:rFonts w:cs="Arial"/>
          <w:sz w:val="20"/>
        </w:rPr>
      </w:pPr>
      <w:r>
        <w:rPr>
          <w:rFonts w:cs="Arial"/>
          <w:sz w:val="20"/>
        </w:rPr>
        <w:t>(art.14, legge 10.04.1951, n.287)</w:t>
      </w:r>
    </w:p>
    <w:p>
      <w:pPr>
        <w:pStyle w:val="Normal"/>
        <w:autoSpaceDE w:val="false"/>
        <w:ind w:left="6372" w:firstLine="708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autoSpaceDE w:val="false"/>
        <w:ind w:left="6372" w:firstLine="708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Al Sig. Sindaco</w:t>
      </w:r>
    </w:p>
    <w:p>
      <w:pPr>
        <w:pStyle w:val="Normal"/>
        <w:autoSpaceDE w:val="false"/>
        <w:ind w:left="6372" w:firstLine="708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del Comune di San Gimignano</w:t>
      </w:r>
    </w:p>
    <w:p>
      <w:pPr>
        <w:pStyle w:val="Normal"/>
        <w:autoSpaceDE w:val="false"/>
        <w:ind w:left="6372" w:firstLine="708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autoSpaceDE w:val="false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autoSpaceDE w:val="false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Il/la sottoscritto/a ………………………………………………………………………………………..…………………….</w:t>
      </w:r>
    </w:p>
    <w:p>
      <w:pPr>
        <w:pStyle w:val="Normal"/>
        <w:autoSpaceDE w:val="false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nato a ……………………………………………………………………………. il ………………………………………....</w:t>
      </w:r>
    </w:p>
    <w:p>
      <w:pPr>
        <w:pStyle w:val="Normal"/>
        <w:autoSpaceDE w:val="false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residente a ……………………………….. in ………………………………………………n. ……………………………..</w:t>
      </w:r>
    </w:p>
    <w:p>
      <w:pPr>
        <w:pStyle w:val="Normal"/>
        <w:autoSpaceDE w:val="false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di professione …………………………………………………………tel. …………………………………………………..</w:t>
      </w:r>
    </w:p>
    <w:p>
      <w:pPr>
        <w:pStyle w:val="Normal"/>
        <w:autoSpaceDE w:val="false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in possesso dei requisiti stabiliti dalla legge 10 aprile 1951, n. 287 (*)</w:t>
      </w:r>
    </w:p>
    <w:p>
      <w:pPr>
        <w:pStyle w:val="Normal"/>
        <w:autoSpaceDE w:val="false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autoSpaceDE w:val="false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CHIEDE</w:t>
      </w:r>
    </w:p>
    <w:p>
      <w:pPr>
        <w:pStyle w:val="Normal"/>
        <w:autoSpaceDE w:val="false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autoSpaceDE w:val="false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di essere iscritto negli elenchi dei Giudici Popolari di:</w:t>
      </w:r>
    </w:p>
    <w:p>
      <w:pPr>
        <w:pStyle w:val="Normal"/>
        <w:autoSpaceDE w:val="false"/>
        <w:jc w:val="both"/>
        <w:rPr>
          <w:rFonts w:ascii="Arial" w:hAnsi="Arial" w:cs="Arial"/>
          <w:sz w:val="20"/>
          <w:szCs w:val="20"/>
        </w:rPr>
      </w:pPr>
      <w:r>
        <w:rPr>
          <w:sz w:val="28"/>
          <w:szCs w:val="28"/>
        </w:rPr>
        <w:t>⁪</w:t>
      </w:r>
      <w:r>
        <w:rPr>
          <w:sz w:val="28"/>
          <w:szCs w:val="28"/>
        </w:rPr>
        <w:t xml:space="preserve">- </w:t>
      </w:r>
      <w:r>
        <w:rPr>
          <w:rFonts w:cs="Arial" w:ascii="Arial" w:hAnsi="Arial"/>
          <w:sz w:val="20"/>
          <w:szCs w:val="20"/>
        </w:rPr>
        <w:t>Corte d’Assise</w:t>
      </w:r>
    </w:p>
    <w:p>
      <w:pPr>
        <w:pStyle w:val="Normal"/>
        <w:autoSpaceDE w:val="false"/>
        <w:jc w:val="both"/>
        <w:rPr/>
      </w:pPr>
      <w:r>
        <w:rPr>
          <w:sz w:val="28"/>
          <w:szCs w:val="28"/>
        </w:rPr>
        <w:t>⁪</w:t>
      </w:r>
      <w:r>
        <w:rPr>
          <w:sz w:val="28"/>
          <w:szCs w:val="28"/>
        </w:rPr>
        <w:t xml:space="preserve">- </w:t>
      </w:r>
      <w:r>
        <w:rPr>
          <w:rFonts w:cs="Arial" w:ascii="Arial" w:hAnsi="Arial"/>
          <w:sz w:val="20"/>
          <w:szCs w:val="20"/>
        </w:rPr>
        <w:t>Corte d’Assise d’Appello</w:t>
      </w:r>
    </w:p>
    <w:p>
      <w:pPr>
        <w:pStyle w:val="Normal"/>
        <w:autoSpaceDE w:val="false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Essendo a conoscenza di quanto prescritto dall’art 76 del D.P.R. n. 445/2000 sulla responsabilità</w:t>
      </w:r>
    </w:p>
    <w:p>
      <w:pPr>
        <w:pStyle w:val="Normal"/>
        <w:autoSpaceDE w:val="false"/>
        <w:jc w:val="both"/>
        <w:rPr/>
      </w:pPr>
      <w:r>
        <w:rPr>
          <w:rFonts w:cs="Arial" w:ascii="Arial" w:hAnsi="Arial"/>
          <w:sz w:val="20"/>
          <w:szCs w:val="20"/>
        </w:rPr>
        <w:t>penale cui può andare incontro in caso di dichiarazioni mendaci, sotto la sua responsabilità</w:t>
      </w:r>
    </w:p>
    <w:p>
      <w:pPr>
        <w:pStyle w:val="Normal"/>
        <w:autoSpaceDE w:val="false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autoSpaceDE w:val="false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DICHIARA</w:t>
      </w:r>
    </w:p>
    <w:p>
      <w:pPr>
        <w:pStyle w:val="Normal"/>
        <w:autoSpaceDE w:val="false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autoSpaceDE w:val="false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a) di essere iscritto nelle liste elettorali del Comune di ………………………………………..;</w:t>
      </w:r>
    </w:p>
    <w:p>
      <w:pPr>
        <w:pStyle w:val="Normal"/>
        <w:autoSpaceDE w:val="false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b) di essere in possesso del titolo di studio di ……………………………………………………</w:t>
      </w:r>
    </w:p>
    <w:p>
      <w:pPr>
        <w:pStyle w:val="Normal"/>
        <w:autoSpaceDE w:val="false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conseguito in data ……………….. presso …………………………………………………</w:t>
      </w:r>
    </w:p>
    <w:p>
      <w:pPr>
        <w:pStyle w:val="Normal"/>
        <w:autoSpaceDE w:val="false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con sede in …………………………………………………………………………………….;</w:t>
      </w:r>
    </w:p>
    <w:p>
      <w:pPr>
        <w:pStyle w:val="Normal"/>
        <w:autoSpaceDE w:val="false"/>
        <w:spacing w:lineRule="auto" w:line="360"/>
        <w:jc w:val="both"/>
        <w:rPr/>
      </w:pPr>
      <w:r>
        <w:rPr>
          <w:rFonts w:cs="Arial" w:ascii="Arial" w:hAnsi="Arial"/>
          <w:sz w:val="20"/>
          <w:szCs w:val="20"/>
        </w:rPr>
        <w:t xml:space="preserve">corrispondente a (barrare la casella) </w:t>
      </w:r>
      <w:r>
        <w:rPr>
          <w:sz w:val="28"/>
          <w:szCs w:val="28"/>
        </w:rPr>
        <w:t>⁪</w:t>
      </w:r>
      <w:r>
        <w:rPr>
          <w:rFonts w:cs="Arial" w:ascii="Arial" w:hAnsi="Arial"/>
          <w:sz w:val="20"/>
          <w:szCs w:val="20"/>
        </w:rPr>
        <w:t xml:space="preserve">licenza media </w:t>
      </w:r>
      <w:r>
        <w:rPr>
          <w:sz w:val="28"/>
          <w:szCs w:val="28"/>
        </w:rPr>
        <w:t>⁪</w:t>
      </w:r>
      <w:r>
        <w:rPr>
          <w:rFonts w:cs="Arial" w:ascii="Arial" w:hAnsi="Arial"/>
          <w:sz w:val="20"/>
          <w:szCs w:val="20"/>
        </w:rPr>
        <w:t>diploma di maturità</w:t>
      </w:r>
    </w:p>
    <w:p>
      <w:pPr>
        <w:pStyle w:val="Normal"/>
        <w:autoSpaceDE w:val="false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c) di avere un’età compresa tra 30 e 65 anni.</w:t>
      </w:r>
    </w:p>
    <w:p>
      <w:pPr>
        <w:pStyle w:val="Normal"/>
        <w:autoSpaceDE w:val="false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autoSpaceDE w:val="false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SI ALLEGA FOTOCOPIA DEL DOCUMENTO DI IDENTITA’</w:t>
      </w:r>
    </w:p>
    <w:p>
      <w:pPr>
        <w:pStyle w:val="Normal"/>
        <w:autoSpaceDE w:val="false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autoSpaceDE w:val="false"/>
        <w:rPr/>
      </w:pPr>
      <w:r>
        <w:rPr>
          <w:rFonts w:cs="Arial" w:ascii="Arial" w:hAnsi="Arial"/>
          <w:sz w:val="20"/>
          <w:szCs w:val="20"/>
        </w:rPr>
        <w:t xml:space="preserve">San Gimignano, ……………… </w:t>
        <w:tab/>
        <w:tab/>
        <w:tab/>
        <w:tab/>
        <w:tab/>
        <w:tab/>
        <w:t xml:space="preserve">    Il richiedente</w:t>
      </w:r>
    </w:p>
    <w:p>
      <w:pPr>
        <w:pStyle w:val="Normal"/>
        <w:autoSpaceDE w:val="false"/>
        <w:ind w:left="4956" w:firstLine="708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…………………………………</w:t>
      </w:r>
      <w:r>
        <w:rPr>
          <w:rFonts w:cs="Arial" w:ascii="Arial" w:hAnsi="Arial"/>
          <w:sz w:val="20"/>
          <w:szCs w:val="20"/>
        </w:rPr>
        <w:t>..</w:t>
      </w:r>
    </w:p>
    <w:p>
      <w:pPr>
        <w:pStyle w:val="Normal"/>
        <w:autoSpaceDE w:val="false"/>
        <w:ind w:left="4956" w:firstLine="708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autoSpaceDE w:val="false"/>
        <w:rPr/>
      </w:pPr>
      <w:r>
        <w:rPr>
          <w:rFonts w:cs="Arial" w:ascii="Arial" w:hAnsi="Arial"/>
          <w:sz w:val="21"/>
          <w:szCs w:val="21"/>
        </w:rPr>
        <w:t>Ai sensi del Regolamento UE 2016/679 i dati sopra riportati sono prescritti dalle disposizioni vigenti ai fini del procedimento per il quale sono richiesti e verranno utilizzati unicamente a tale scopo. La sottoscrizione del presente modulo vale come consenso al trattamento dei dati, per le finalità indicate.</w:t>
      </w:r>
    </w:p>
    <w:p>
      <w:pPr>
        <w:pStyle w:val="Normal"/>
        <w:autoSpaceDE w:val="false"/>
        <w:rPr>
          <w:rFonts w:ascii="Arial" w:hAnsi="Arial" w:cs="Arial"/>
          <w:sz w:val="21"/>
          <w:szCs w:val="21"/>
        </w:rPr>
      </w:pPr>
      <w:r>
        <w:rPr>
          <w:rFonts w:cs="Arial" w:ascii="Arial" w:hAnsi="Arial"/>
          <w:sz w:val="21"/>
          <w:szCs w:val="21"/>
        </w:rPr>
      </w:r>
    </w:p>
    <w:p>
      <w:pPr>
        <w:pStyle w:val="Normal"/>
        <w:autoSpaceDE w:val="false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(*) </w:t>
      </w:r>
    </w:p>
    <w:p>
      <w:pPr>
        <w:pStyle w:val="Normal"/>
        <w:autoSpaceDE w:val="false"/>
        <w:rPr>
          <w:rFonts w:ascii="Arial" w:hAnsi="Arial" w:cs="Arial"/>
          <w:color w:val="000033"/>
          <w:sz w:val="17"/>
          <w:szCs w:val="17"/>
        </w:rPr>
      </w:pPr>
      <w:r>
        <w:rPr>
          <w:rFonts w:cs="Arial" w:ascii="Arial" w:hAnsi="Arial"/>
          <w:b/>
          <w:color w:val="000033"/>
          <w:sz w:val="17"/>
          <w:szCs w:val="17"/>
        </w:rPr>
        <w:t xml:space="preserve">Requisiti dei giudici popolari delle Corti di assise </w:t>
      </w:r>
      <w:r>
        <w:rPr>
          <w:rFonts w:cs="Arial" w:ascii="Arial" w:hAnsi="Arial"/>
          <w:b/>
          <w:sz w:val="16"/>
          <w:szCs w:val="16"/>
        </w:rPr>
        <w:t>(art. 9 legge n. 287 del 10 aprile 1951)</w:t>
      </w:r>
      <w:r>
        <w:rPr>
          <w:rFonts w:cs="Arial" w:ascii="Arial" w:hAnsi="Arial"/>
          <w:b/>
          <w:color w:val="000033"/>
          <w:sz w:val="17"/>
          <w:szCs w:val="17"/>
        </w:rPr>
        <w:br/>
      </w:r>
      <w:r>
        <w:rPr>
          <w:rFonts w:cs="Arial" w:ascii="Arial" w:hAnsi="Arial"/>
          <w:color w:val="000033"/>
          <w:sz w:val="17"/>
          <w:szCs w:val="17"/>
        </w:rPr>
        <w:t>I giudici popolari per le Corti di assise devono essere in possesso dei seguenti requisiti:</w:t>
        <w:br/>
        <w:t>a) cittadinanza italiana e godimento dei diritti civili e politici;</w:t>
        <w:br/>
        <w:t>b) buona condotta morale;</w:t>
        <w:br/>
        <w:t>c) età non inferiore ai 30 e non superiore ai 65 anni;</w:t>
        <w:br/>
        <w:t>d) titolo finale di studi di scuola media di primo grado, di qualsiasi tipo.</w:t>
      </w:r>
    </w:p>
    <w:p>
      <w:pPr>
        <w:pStyle w:val="Normal"/>
        <w:autoSpaceDE w:val="false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color w:val="000033"/>
          <w:sz w:val="17"/>
          <w:szCs w:val="17"/>
        </w:rPr>
        <w:t xml:space="preserve">Requisiti dei giudici popolari delle Corti di assise d’appello </w:t>
      </w:r>
      <w:r>
        <w:rPr>
          <w:rFonts w:cs="Arial" w:ascii="Arial" w:hAnsi="Arial"/>
          <w:b/>
          <w:sz w:val="16"/>
          <w:szCs w:val="16"/>
        </w:rPr>
        <w:t>(art. 10 legge n. 287 del 10 aprile 1951)</w:t>
      </w:r>
      <w:r>
        <w:rPr>
          <w:rFonts w:cs="Arial" w:ascii="Arial" w:hAnsi="Arial"/>
          <w:b/>
          <w:color w:val="000033"/>
          <w:sz w:val="17"/>
          <w:szCs w:val="17"/>
        </w:rPr>
        <w:br/>
      </w:r>
      <w:r>
        <w:rPr>
          <w:rFonts w:cs="Arial" w:ascii="Arial" w:hAnsi="Arial"/>
          <w:color w:val="000033"/>
          <w:sz w:val="17"/>
          <w:szCs w:val="17"/>
        </w:rPr>
        <w:t>I giudici popolari delle Corti d'assise di appello, oltre i requisiti stabiliti nell'articolo 9, devono essere in possesso del titolo finale di studi di scuola media di secondo grado, di qualsiasi tipo.</w:t>
      </w:r>
    </w:p>
    <w:p>
      <w:pPr>
        <w:pStyle w:val="Normal"/>
        <w:autoSpaceDE w:val="false"/>
        <w:rPr>
          <w:rFonts w:ascii="Arial" w:hAnsi="Arial" w:cs="Arial"/>
          <w:b/>
          <w:b/>
          <w:sz w:val="16"/>
          <w:szCs w:val="16"/>
        </w:rPr>
      </w:pPr>
      <w:r>
        <w:rPr>
          <w:rFonts w:cs="Arial" w:ascii="Arial" w:hAnsi="Arial"/>
          <w:b/>
          <w:sz w:val="16"/>
          <w:szCs w:val="16"/>
        </w:rPr>
        <w:t>Incompatibilità con l’Ufficio di Giudice Popolare (art. 12 legge n. 287 del 10 aprile 1951)</w:t>
      </w:r>
    </w:p>
    <w:p>
      <w:pPr>
        <w:pStyle w:val="Normal"/>
        <w:autoSpaceDE w:val="false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Non possono assumere l’ufficio di giudice popolare:</w:t>
      </w:r>
    </w:p>
    <w:p>
      <w:pPr>
        <w:pStyle w:val="Normal"/>
        <w:autoSpaceDE w:val="false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a) i magistrati e, in generale, i funzionari in attività di servizio appartenenti o addetti all’ordine giudiziario;</w:t>
      </w:r>
    </w:p>
    <w:p>
      <w:pPr>
        <w:pStyle w:val="Normal"/>
        <w:autoSpaceDE w:val="false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b) gli appartenenti alle forze armate dello Stato ed a qualsiasi organo di polizia, anche se non dipende dallo Stato in attività di</w:t>
      </w:r>
    </w:p>
    <w:p>
      <w:pPr>
        <w:pStyle w:val="Normal"/>
        <w:autoSpaceDE w:val="false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servizio;</w:t>
      </w:r>
    </w:p>
    <w:p>
      <w:pPr>
        <w:pStyle w:val="Normal"/>
        <w:autoSpaceDE w:val="false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16"/>
          <w:szCs w:val="16"/>
        </w:rPr>
        <w:t>c) i ministri di qualsiasi culto e i religiosi di ogni ordine e congregazione</w:t>
      </w:r>
    </w:p>
    <w:sectPr>
      <w:type w:val="nextPage"/>
      <w:pgSz w:w="12240" w:h="15840"/>
      <w:pgMar w:left="1134" w:right="1134" w:header="0" w:top="508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szCs w:val="24"/>
        <w:lang w:val="it-IT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it-IT" w:bidi="ar-SA" w:eastAsia="zh-CN"/>
    </w:rPr>
  </w:style>
  <w:style w:type="character" w:styleId="Carpredefinitoparagrafo">
    <w:name w:val="Car. predefinito paragrafo"/>
    <w:qFormat/>
    <w:rPr/>
  </w:style>
  <w:style w:type="paragraph" w:styleId="Titolo">
    <w:name w:val="Titolo"/>
    <w:basedOn w:val="Normal"/>
    <w:next w:val="Corpodeltesto"/>
    <w:qFormat/>
    <w:pPr>
      <w:jc w:val="center"/>
    </w:pPr>
    <w:rPr>
      <w:rFonts w:ascii="Arial" w:hAnsi="Arial" w:cs="Arial"/>
      <w:sz w:val="28"/>
      <w:szCs w:val="20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 Unicode M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4C779AD5_x0000__x0000__x0000_</Template>
  <TotalTime>15</TotalTime>
  <Application>LibreOffice/6.1.4.2$Windows_X86_64 LibreOffice_project/9d0f32d1f0b509096fd65e0d4bec26ddd1938fd3</Application>
  <Pages>1</Pages>
  <Words>417</Words>
  <Characters>2382</Characters>
  <CharactersWithSpaces>2773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2019-04-26T13:30:00Z</dcterms:created>
  <dc:creator>LisiAnag</dc:creator>
  <dc:description/>
  <cp:keywords/>
  <dc:language>it-IT</dc:language>
  <cp:lastModifiedBy/>
  <cp:lastPrinted>2019-04-26T13:54:00Z</cp:lastPrinted>
  <dcterms:modified xsi:type="dcterms:W3CDTF">2019-04-26T16:25:00Z</dcterms:modified>
  <cp:revision>7</cp:revision>
  <dc:subject/>
  <dc:title>Al Sindaco del Comune di Milano</dc:title>
</cp:coreProperties>
</file>