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embeddings/oleObject1.bin" ContentType="application/vnd.openxmlformats-officedocument.oleObject"/>
  <Override PartName="/word/media/image1.jpeg" ContentType="image/jpe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b/>
          <w:b/>
          <w:bCs/>
        </w:rPr>
      </w:pPr>
      <w:r>
        <w:rPr>
          <w:b/>
          <w:bCs/>
        </w:rPr>
      </w:r>
    </w:p>
    <w:p>
      <w:pPr>
        <w:pStyle w:val="Normal"/>
        <w:jc w:val="right"/>
        <w:rPr>
          <w:b/>
          <w:b/>
          <w:bCs/>
        </w:rPr>
      </w:pPr>
      <w:r>
        <w:rPr>
          <w:b/>
          <w:bCs/>
        </w:rPr>
      </w:r>
    </w:p>
    <w:p>
      <w:pPr>
        <w:pStyle w:val="Normal"/>
        <w:jc w:val="center"/>
        <w:rPr/>
      </w:pPr>
      <w:r>
        <w:rPr/>
      </w:r>
    </w:p>
    <w:p>
      <w:pPr>
        <w:pStyle w:val="Normal"/>
        <w:jc w:val="center"/>
        <w:rPr/>
      </w:pPr>
      <w:r>
        <w:rPr>
          <w:rFonts w:ascii="Garamond" w:hAnsi="Garamond"/>
          <w:b/>
          <w:sz w:val="24"/>
          <w:szCs w:val="24"/>
        </w:rPr>
        <w:t>DOMANDA PER L’ASSEGNAZIONE DI CONTRIBUTI A SOSTEGNO DEL PAGAMENTO DEL CANONE DI LOCAZIONE CONSEGUENTE ALL’EMERGENZA EPIDEMIOLOGICA COVID-19</w:t>
      </w:r>
    </w:p>
    <w:p>
      <w:pPr>
        <w:pStyle w:val="Normal"/>
        <w:jc w:val="center"/>
        <w:rPr>
          <w:rFonts w:ascii="Garamond" w:hAnsi="Garamond"/>
          <w:sz w:val="22"/>
          <w:szCs w:val="22"/>
        </w:rPr>
      </w:pPr>
      <w:r>
        <w:rPr>
          <w:rFonts w:ascii="Garamond" w:hAnsi="Garamond"/>
          <w:sz w:val="22"/>
          <w:szCs w:val="22"/>
        </w:rPr>
      </w:r>
    </w:p>
    <w:p>
      <w:pPr>
        <w:pStyle w:val="Normal"/>
        <w:pBdr>
          <w:top w:val="single" w:sz="4" w:space="11" w:color="000000"/>
          <w:left w:val="single" w:sz="4" w:space="4" w:color="000000"/>
          <w:bottom w:val="single" w:sz="4" w:space="0" w:color="000000"/>
          <w:right w:val="single" w:sz="4" w:space="4" w:color="000000"/>
        </w:pBdr>
        <w:spacing w:lineRule="auto" w:line="480"/>
        <w:rPr/>
      </w:pPr>
      <w:r>
        <w:rPr>
          <w:rFonts w:ascii="Garamond" w:hAnsi="Garamond"/>
          <w:sz w:val="22"/>
          <w:szCs w:val="22"/>
        </w:rPr>
        <w:t>Io sottoscritto/a ………………………………………….  nato/a a …………………………………. prov. …………...il ……………………… ,  residente a ………………………………………………....…...…</w:t>
      </w:r>
    </w:p>
    <w:p>
      <w:pPr>
        <w:pStyle w:val="Normal"/>
        <w:pBdr>
          <w:top w:val="single" w:sz="4" w:space="11" w:color="000000"/>
          <w:left w:val="single" w:sz="4" w:space="4" w:color="000000"/>
          <w:bottom w:val="single" w:sz="4" w:space="0" w:color="000000"/>
          <w:right w:val="single" w:sz="4" w:space="4" w:color="000000"/>
        </w:pBdr>
        <w:spacing w:lineRule="auto" w:line="480"/>
        <w:rPr/>
      </w:pPr>
      <w:r>
        <w:rPr>
          <w:rFonts w:ascii="Garamond" w:hAnsi="Garamond"/>
          <w:sz w:val="22"/>
          <w:szCs w:val="22"/>
        </w:rPr>
        <w:t>via/piazza ………………………………….…….............………………………………….n. ……………...</w:t>
      </w:r>
    </w:p>
    <w:p>
      <w:pPr>
        <w:pStyle w:val="Normal"/>
        <w:pBdr>
          <w:top w:val="single" w:sz="4" w:space="11" w:color="000000"/>
          <w:left w:val="single" w:sz="4" w:space="4" w:color="000000"/>
          <w:bottom w:val="single" w:sz="4" w:space="0" w:color="000000"/>
          <w:right w:val="single" w:sz="4" w:space="4" w:color="000000"/>
        </w:pBdr>
        <w:spacing w:lineRule="auto" w:line="480"/>
        <w:rPr/>
      </w:pPr>
      <w:r>
        <w:rPr>
          <w:rFonts w:ascii="Garamond" w:hAnsi="Garamond"/>
          <w:sz w:val="22"/>
          <w:szCs w:val="22"/>
        </w:rPr>
        <w:t>codice  fiscale …………………………………………………..cellulare …………...….……………………</w:t>
      </w:r>
    </w:p>
    <w:p>
      <w:pPr>
        <w:pStyle w:val="Normal"/>
        <w:pBdr>
          <w:top w:val="single" w:sz="4" w:space="11" w:color="000000"/>
          <w:left w:val="single" w:sz="4" w:space="4" w:color="000000"/>
          <w:bottom w:val="single" w:sz="4" w:space="0" w:color="000000"/>
          <w:right w:val="single" w:sz="4" w:space="4" w:color="000000"/>
        </w:pBdr>
        <w:spacing w:lineRule="auto" w:line="480"/>
        <w:rPr/>
      </w:pPr>
      <w:r>
        <w:rPr>
          <w:rFonts w:ascii="Garamond" w:hAnsi="Garamond"/>
          <w:sz w:val="22"/>
          <w:szCs w:val="22"/>
        </w:rPr>
        <w:t>indirizzo pec …………………………….……………………………………………………………………..</w:t>
      </w:r>
    </w:p>
    <w:p>
      <w:pPr>
        <w:pStyle w:val="Normal"/>
        <w:pBdr>
          <w:top w:val="single" w:sz="4" w:space="11" w:color="000000"/>
          <w:left w:val="single" w:sz="4" w:space="4" w:color="000000"/>
          <w:bottom w:val="single" w:sz="4" w:space="0" w:color="000000"/>
          <w:right w:val="single" w:sz="4" w:space="4" w:color="000000"/>
        </w:pBdr>
        <w:spacing w:lineRule="auto" w:line="480"/>
        <w:rPr/>
      </w:pPr>
      <w:r>
        <w:rPr>
          <w:rFonts w:ascii="Garamond" w:hAnsi="Garamond"/>
          <w:sz w:val="22"/>
          <w:szCs w:val="22"/>
        </w:rPr>
        <w:t>indirizzo mail …………………………………………………………………………………………………..</w:t>
      </w:r>
    </w:p>
    <w:p>
      <w:pPr>
        <w:pStyle w:val="Normal"/>
        <w:pBdr>
          <w:top w:val="single" w:sz="4" w:space="11" w:color="000000"/>
          <w:left w:val="single" w:sz="4" w:space="4" w:color="000000"/>
          <w:bottom w:val="single" w:sz="4" w:space="0" w:color="000000"/>
          <w:right w:val="single" w:sz="4" w:space="4" w:color="000000"/>
        </w:pBdr>
        <w:spacing w:lineRule="auto" w:line="480"/>
        <w:rPr/>
      </w:pPr>
      <w:r>
        <w:rPr>
          <w:rFonts w:ascii="Garamond" w:hAnsi="Garamond"/>
          <w:sz w:val="22"/>
          <w:szCs w:val="22"/>
        </w:rPr>
        <w:t xml:space="preserve">voglio ricevere le comunicazioni relative al presente bando tramite:  [   ] mail                     [   ] PEC        </w:t>
      </w:r>
    </w:p>
    <w:p>
      <w:pPr>
        <w:pStyle w:val="Normal"/>
        <w:pBdr>
          <w:top w:val="single" w:sz="4" w:space="11" w:color="000000"/>
          <w:left w:val="single" w:sz="4" w:space="4" w:color="000000"/>
          <w:bottom w:val="single" w:sz="4" w:space="0" w:color="000000"/>
          <w:right w:val="single" w:sz="4" w:space="4" w:color="000000"/>
        </w:pBdr>
        <w:spacing w:lineRule="auto" w:line="480"/>
        <w:rPr/>
      </w:pPr>
      <w:bookmarkStart w:id="0" w:name="__DdeLink__4532_1371503392"/>
      <w:r>
        <w:rPr>
          <w:rFonts w:ascii="Garamond" w:hAnsi="Garamond"/>
          <w:sz w:val="22"/>
          <w:szCs w:val="22"/>
        </w:rPr>
        <w:t xml:space="preserve"> </w:t>
      </w:r>
      <w:r>
        <w:rPr>
          <w:rFonts w:ascii="Garamond" w:hAnsi="Garamond"/>
          <w:sz w:val="22"/>
          <w:szCs w:val="22"/>
        </w:rPr>
        <w:t xml:space="preserve">[   ] </w:t>
      </w:r>
      <w:bookmarkEnd w:id="0"/>
      <w:r>
        <w:rPr>
          <w:rFonts w:ascii="Garamond" w:hAnsi="Garamond"/>
          <w:sz w:val="22"/>
          <w:szCs w:val="22"/>
        </w:rPr>
        <w:t xml:space="preserve"> SMS                      [   ]  WHATSAPP</w:t>
      </w:r>
    </w:p>
    <w:p>
      <w:pPr>
        <w:pStyle w:val="Normal"/>
        <w:pBdr>
          <w:top w:val="single" w:sz="4" w:space="11" w:color="000000"/>
          <w:left w:val="single" w:sz="4" w:space="4" w:color="000000"/>
          <w:bottom w:val="single" w:sz="4" w:space="0" w:color="000000"/>
          <w:right w:val="single" w:sz="4" w:space="4" w:color="000000"/>
        </w:pBdr>
        <w:spacing w:lineRule="auto" w:line="480"/>
        <w:rPr/>
      </w:pPr>
      <w:r>
        <w:rPr>
          <w:rFonts w:ascii="Garamond" w:hAnsi="Garamond"/>
          <w:sz w:val="22"/>
          <w:szCs w:val="22"/>
        </w:rPr>
        <w:t>Cod.IBAN…………………………………………………………………………………………………………………………………………………………………………………………………………………………..</w:t>
      </w:r>
    </w:p>
    <w:p>
      <w:pPr>
        <w:pStyle w:val="Normal"/>
        <w:ind w:left="720" w:hanging="0"/>
        <w:jc w:val="both"/>
        <w:rPr>
          <w:rFonts w:ascii="Garamond" w:hAnsi="Garamond"/>
          <w:b/>
          <w:b/>
          <w:bCs/>
          <w:sz w:val="22"/>
          <w:szCs w:val="22"/>
        </w:rPr>
      </w:pPr>
      <w:r>
        <w:rPr>
          <w:rFonts w:ascii="Garamond" w:hAnsi="Garamond"/>
          <w:b/>
          <w:bCs/>
          <w:sz w:val="22"/>
          <w:szCs w:val="22"/>
        </w:rPr>
      </w:r>
    </w:p>
    <w:p>
      <w:pPr>
        <w:pStyle w:val="Normal"/>
        <w:numPr>
          <w:ilvl w:val="0"/>
          <w:numId w:val="1"/>
        </w:numPr>
        <w:tabs>
          <w:tab w:val="clear" w:pos="720"/>
          <w:tab w:val="left" w:pos="284" w:leader="none"/>
        </w:tabs>
        <w:ind w:left="295" w:hanging="437"/>
        <w:jc w:val="both"/>
        <w:rPr/>
      </w:pPr>
      <w:r>
        <w:rPr>
          <w:sz w:val="22"/>
          <w:szCs w:val="22"/>
        </w:rPr>
        <w:t xml:space="preserve">presa visione dell’Avviso Pubblico per l’assegnazione di contributo straordinario a sostegno del pagamento del canone di locazione in oggetto; </w:t>
      </w:r>
    </w:p>
    <w:p>
      <w:pPr>
        <w:pStyle w:val="Normal"/>
        <w:numPr>
          <w:ilvl w:val="0"/>
          <w:numId w:val="1"/>
        </w:numPr>
        <w:tabs>
          <w:tab w:val="clear" w:pos="720"/>
          <w:tab w:val="left" w:pos="284" w:leader="none"/>
        </w:tabs>
        <w:ind w:left="284" w:hanging="426"/>
        <w:jc w:val="both"/>
        <w:rPr>
          <w:rFonts w:ascii="Times New Roman" w:hAnsi="Times New Roman"/>
          <w:sz w:val="22"/>
          <w:szCs w:val="22"/>
        </w:rPr>
      </w:pPr>
      <w:r>
        <w:rPr>
          <w:sz w:val="22"/>
          <w:szCs w:val="22"/>
        </w:rPr>
        <w:t>consapevole che il Comune di San Gimignano non inoltrerà comunicazioni personali circa l’eventuale esclusione o collocazione nella graduatoria derivante dal citato Avviso Pubblico;</w:t>
      </w:r>
    </w:p>
    <w:p>
      <w:pPr>
        <w:pStyle w:val="Normal"/>
        <w:numPr>
          <w:ilvl w:val="0"/>
          <w:numId w:val="1"/>
        </w:numPr>
        <w:tabs>
          <w:tab w:val="clear" w:pos="720"/>
          <w:tab w:val="left" w:pos="284" w:leader="none"/>
        </w:tabs>
        <w:ind w:left="284" w:hanging="426"/>
        <w:jc w:val="both"/>
        <w:rPr/>
      </w:pPr>
      <w:r>
        <w:rPr>
          <w:sz w:val="22"/>
          <w:szCs w:val="22"/>
        </w:rPr>
        <w:t>consapevole che, come previsto dalla delibera di G.R. n. 71 del 06.02.2006,  gli elenchi degli aventi diritto saranno utilizzati per i controlli ai sensi dell’art. 11 del DPR 403/98 e dell’articolo 6 comma 3 del DPCM n. 221/1999;</w:t>
      </w:r>
    </w:p>
    <w:p>
      <w:pPr>
        <w:pStyle w:val="Normal"/>
        <w:numPr>
          <w:ilvl w:val="0"/>
          <w:numId w:val="1"/>
        </w:numPr>
        <w:tabs>
          <w:tab w:val="clear" w:pos="720"/>
          <w:tab w:val="left" w:pos="284" w:leader="none"/>
        </w:tabs>
        <w:ind w:left="284" w:hanging="426"/>
        <w:jc w:val="both"/>
        <w:rPr/>
      </w:pPr>
      <w:r>
        <w:rPr>
          <w:sz w:val="22"/>
          <w:szCs w:val="22"/>
        </w:rPr>
        <w:t>consapevole che con la sottoscrizione della domanda esprimo il consenso al trattamento dei dati personali (Regolamento UE 2016/679);</w:t>
      </w:r>
    </w:p>
    <w:p>
      <w:pPr>
        <w:pStyle w:val="Normal"/>
        <w:numPr>
          <w:ilvl w:val="0"/>
          <w:numId w:val="1"/>
        </w:numPr>
        <w:tabs>
          <w:tab w:val="clear" w:pos="720"/>
          <w:tab w:val="left" w:pos="284" w:leader="none"/>
        </w:tabs>
        <w:ind w:left="284" w:hanging="426"/>
        <w:jc w:val="both"/>
        <w:rPr>
          <w:rFonts w:ascii="Times New Roman" w:hAnsi="Times New Roman"/>
          <w:sz w:val="22"/>
          <w:szCs w:val="22"/>
        </w:rPr>
      </w:pPr>
      <w:r>
        <w:rPr>
          <w:sz w:val="22"/>
          <w:szCs w:val="22"/>
        </w:rPr>
        <w:t xml:space="preserve">consapevole che non sarà pubblicata alcuna graduatoria provvisoria e che, pertanto, </w:t>
      </w:r>
      <w:r>
        <w:rPr>
          <w:b/>
          <w:bCs/>
          <w:sz w:val="22"/>
          <w:szCs w:val="22"/>
        </w:rPr>
        <w:t>la mancata, errata o parziale compilazione della domanda, può comportare l’esclusione dalla graduatoria</w:t>
      </w:r>
      <w:r>
        <w:rPr>
          <w:b w:val="false"/>
          <w:bCs w:val="false"/>
          <w:sz w:val="22"/>
          <w:szCs w:val="22"/>
        </w:rPr>
        <w:t>;</w:t>
      </w:r>
    </w:p>
    <w:p>
      <w:pPr>
        <w:pStyle w:val="Normal"/>
        <w:tabs>
          <w:tab w:val="clear" w:pos="720"/>
          <w:tab w:val="left" w:pos="284" w:leader="none"/>
        </w:tabs>
        <w:ind w:left="284" w:hanging="426"/>
        <w:jc w:val="both"/>
        <w:rPr>
          <w:rFonts w:ascii="Times New Roman" w:hAnsi="Times New Roman"/>
          <w:sz w:val="22"/>
          <w:szCs w:val="22"/>
        </w:rPr>
      </w:pPr>
      <w:r>
        <w:rPr>
          <w:sz w:val="22"/>
          <w:szCs w:val="22"/>
        </w:rPr>
      </w:r>
    </w:p>
    <w:p>
      <w:pPr>
        <w:pStyle w:val="Normal"/>
        <w:tabs>
          <w:tab w:val="clear" w:pos="720"/>
          <w:tab w:val="left" w:pos="284" w:leader="none"/>
        </w:tabs>
        <w:ind w:left="284" w:hanging="426"/>
        <w:jc w:val="center"/>
        <w:rPr>
          <w:rFonts w:ascii="Times New Roman" w:hAnsi="Times New Roman"/>
          <w:b/>
          <w:b/>
          <w:bCs/>
          <w:sz w:val="22"/>
          <w:szCs w:val="22"/>
        </w:rPr>
      </w:pPr>
      <w:r>
        <w:rPr>
          <w:b/>
          <w:bCs/>
          <w:sz w:val="22"/>
          <w:szCs w:val="22"/>
        </w:rPr>
        <w:t>CHIEDO</w:t>
      </w:r>
    </w:p>
    <w:p>
      <w:pPr>
        <w:pStyle w:val="Normal"/>
        <w:tabs>
          <w:tab w:val="clear" w:pos="720"/>
          <w:tab w:val="left" w:pos="284" w:leader="none"/>
        </w:tabs>
        <w:ind w:left="284" w:hanging="426"/>
        <w:jc w:val="center"/>
        <w:rPr>
          <w:rFonts w:ascii="Times New Roman" w:hAnsi="Times New Roman"/>
          <w:b/>
          <w:b/>
          <w:bCs/>
          <w:sz w:val="22"/>
          <w:szCs w:val="22"/>
        </w:rPr>
      </w:pPr>
      <w:r>
        <w:rPr>
          <w:b/>
          <w:bCs/>
          <w:sz w:val="22"/>
          <w:szCs w:val="22"/>
        </w:rPr>
      </w:r>
    </w:p>
    <w:p>
      <w:pPr>
        <w:pStyle w:val="Normal"/>
        <w:widowControl/>
        <w:tabs>
          <w:tab w:val="clear" w:pos="720"/>
          <w:tab w:val="left" w:pos="284" w:leader="none"/>
        </w:tabs>
        <w:overflowPunct w:val="false"/>
        <w:bidi w:val="0"/>
        <w:ind w:left="0" w:right="0" w:hanging="0"/>
        <w:jc w:val="both"/>
        <w:rPr>
          <w:rFonts w:ascii="Times New Roman" w:hAnsi="Times New Roman"/>
          <w:sz w:val="22"/>
          <w:szCs w:val="22"/>
        </w:rPr>
      </w:pPr>
      <w:r>
        <w:rPr>
          <w:sz w:val="22"/>
          <w:szCs w:val="22"/>
        </w:rPr>
        <w:t>l’assegnazione di un contributo a sostegno del pagamento del canone di locazione, conseguente all’emergenza epidemiologica Covid-19 ed a tal fine, consapevole delle sanzioni penali previste in caso di dichiarazioni mendaci, così come stabilito dagli artt. 75 e 76 del D.P.R. n. 445 del 28.12.2000</w:t>
      </w:r>
    </w:p>
    <w:p>
      <w:pPr>
        <w:pStyle w:val="Normal"/>
        <w:widowControl/>
        <w:tabs>
          <w:tab w:val="clear" w:pos="720"/>
          <w:tab w:val="left" w:pos="284" w:leader="none"/>
        </w:tabs>
        <w:overflowPunct w:val="false"/>
        <w:bidi w:val="0"/>
        <w:ind w:left="-113" w:right="0" w:hanging="0"/>
        <w:jc w:val="both"/>
        <w:rPr>
          <w:rFonts w:ascii="Times New Roman" w:hAnsi="Times New Roman"/>
          <w:sz w:val="22"/>
          <w:szCs w:val="22"/>
        </w:rPr>
      </w:pPr>
      <w:r>
        <w:rPr>
          <w:sz w:val="22"/>
          <w:szCs w:val="22"/>
        </w:rPr>
      </w:r>
    </w:p>
    <w:p>
      <w:pPr>
        <w:pStyle w:val="Normal"/>
        <w:tabs>
          <w:tab w:val="clear" w:pos="720"/>
          <w:tab w:val="left" w:pos="284" w:leader="none"/>
        </w:tabs>
        <w:ind w:left="284" w:hanging="426"/>
        <w:jc w:val="center"/>
        <w:rPr>
          <w:rFonts w:ascii="Times New Roman" w:hAnsi="Times New Roman"/>
          <w:b/>
          <w:b/>
          <w:bCs/>
          <w:sz w:val="22"/>
          <w:szCs w:val="22"/>
        </w:rPr>
      </w:pPr>
      <w:r>
        <w:rPr>
          <w:b/>
          <w:bCs/>
          <w:sz w:val="22"/>
          <w:szCs w:val="22"/>
        </w:rPr>
        <w:t>DICHIARO</w:t>
      </w:r>
    </w:p>
    <w:p>
      <w:pPr>
        <w:pStyle w:val="Normal"/>
        <w:tabs>
          <w:tab w:val="clear" w:pos="720"/>
          <w:tab w:val="left" w:pos="284" w:leader="none"/>
        </w:tabs>
        <w:ind w:left="284" w:hanging="426"/>
        <w:jc w:val="center"/>
        <w:rPr>
          <w:rFonts w:ascii="Times New Roman" w:hAnsi="Times New Roman"/>
          <w:b/>
          <w:b/>
          <w:bCs/>
          <w:sz w:val="22"/>
          <w:szCs w:val="22"/>
        </w:rPr>
      </w:pPr>
      <w:r>
        <w:rPr>
          <w:b/>
          <w:bCs/>
          <w:sz w:val="22"/>
          <w:szCs w:val="22"/>
        </w:rPr>
      </w:r>
    </w:p>
    <w:p>
      <w:pPr>
        <w:pStyle w:val="Normal"/>
        <w:spacing w:lineRule="auto" w:line="360"/>
        <w:rPr>
          <w:rFonts w:ascii="Times New Roman" w:hAnsi="Times New Roman"/>
          <w:sz w:val="22"/>
          <w:szCs w:val="22"/>
        </w:rPr>
      </w:pPr>
      <w:r>
        <w:rPr>
          <w:sz w:val="22"/>
          <w:szCs w:val="22"/>
        </w:rPr>
        <w:t>(Barrare la casella di riferimento)</w:t>
      </w:r>
    </w:p>
    <w:p>
      <w:pPr>
        <w:pStyle w:val="Normal"/>
        <w:jc w:val="both"/>
        <w:rPr/>
      </w:pPr>
      <w:r>
        <w:rPr>
          <w:b/>
          <w:sz w:val="22"/>
          <w:szCs w:val="22"/>
        </w:rPr>
        <w:t>□</w:t>
      </w:r>
      <w:r>
        <w:rPr>
          <w:sz w:val="22"/>
          <w:szCs w:val="22"/>
        </w:rPr>
        <w:t xml:space="preserve"> </w:t>
      </w:r>
      <w:r>
        <w:rPr>
          <w:sz w:val="22"/>
          <w:szCs w:val="22"/>
        </w:rPr>
        <w:t>di essere residente nel Comune di San Gimignano</w:t>
      </w:r>
    </w:p>
    <w:p>
      <w:pPr>
        <w:pStyle w:val="Normal"/>
        <w:jc w:val="both"/>
        <w:rPr>
          <w:rFonts w:ascii="Times New Roman" w:hAnsi="Times New Roman"/>
          <w:sz w:val="22"/>
          <w:szCs w:val="22"/>
        </w:rPr>
      </w:pPr>
      <w:r>
        <w:rPr>
          <w:sz w:val="22"/>
          <w:szCs w:val="22"/>
        </w:rPr>
      </w:r>
    </w:p>
    <w:p>
      <w:pPr>
        <w:pStyle w:val="Normal"/>
        <w:jc w:val="both"/>
        <w:rPr/>
      </w:pPr>
      <w:r>
        <w:rPr>
          <w:b/>
          <w:sz w:val="22"/>
          <w:szCs w:val="22"/>
        </w:rPr>
        <w:t>□</w:t>
      </w:r>
      <w:r>
        <w:rPr>
          <w:sz w:val="22"/>
          <w:szCs w:val="22"/>
        </w:rPr>
        <w:t xml:space="preserve"> </w:t>
      </w:r>
      <w:r>
        <w:rPr>
          <w:sz w:val="22"/>
          <w:szCs w:val="22"/>
        </w:rPr>
        <w:t>di essere intestatario di contratto di locazione regolarmente registrato: durata………………….……….. sottoscritto il ……………………………………...</w:t>
      </w:r>
    </w:p>
    <w:p>
      <w:pPr>
        <w:pStyle w:val="Normal"/>
        <w:jc w:val="both"/>
        <w:rPr>
          <w:rFonts w:ascii="Garamond" w:hAnsi="Garamond"/>
          <w:sz w:val="22"/>
          <w:szCs w:val="22"/>
        </w:rPr>
      </w:pPr>
      <w:r>
        <w:rPr>
          <w:rFonts w:ascii="Garamond" w:hAnsi="Garamond"/>
          <w:sz w:val="22"/>
          <w:szCs w:val="22"/>
        </w:rPr>
      </w:r>
    </w:p>
    <w:p>
      <w:pPr>
        <w:pStyle w:val="Normal"/>
        <w:widowControl/>
        <w:tabs>
          <w:tab w:val="clear" w:pos="720"/>
          <w:tab w:val="left" w:pos="284" w:leader="none"/>
        </w:tabs>
        <w:overflowPunct w:val="false"/>
        <w:bidi w:val="0"/>
        <w:ind w:left="283" w:right="0" w:hanging="283"/>
        <w:jc w:val="both"/>
        <w:rPr>
          <w:rFonts w:ascii="Times New Roman" w:hAnsi="Times New Roman"/>
          <w:b w:val="false"/>
          <w:b w:val="false"/>
          <w:bCs w:val="false"/>
          <w:sz w:val="22"/>
          <w:szCs w:val="22"/>
        </w:rPr>
      </w:pPr>
      <w:r>
        <w:rPr>
          <w:b w:val="false"/>
          <w:bCs w:val="false"/>
          <w:sz w:val="22"/>
          <w:szCs w:val="22"/>
        </w:rPr>
        <w:t xml:space="preserve">□ </w:t>
      </w:r>
      <w:r>
        <w:rPr>
          <w:b w:val="false"/>
          <w:bCs w:val="false"/>
          <w:sz w:val="22"/>
          <w:szCs w:val="22"/>
        </w:rPr>
        <w:t>che il mio nucleo familiare, risultante dallo stato di famiglia anagrafico è così composto:</w:t>
      </w:r>
    </w:p>
    <w:p>
      <w:pPr>
        <w:pStyle w:val="Normal"/>
        <w:jc w:val="center"/>
        <w:rPr>
          <w:rFonts w:ascii="Times New Roman" w:hAnsi="Times New Roman"/>
          <w:b/>
          <w:b/>
          <w:bCs/>
          <w:sz w:val="22"/>
          <w:szCs w:val="22"/>
        </w:rPr>
      </w:pPr>
      <w:r>
        <w:rPr>
          <w:b/>
          <w:bCs/>
          <w:sz w:val="22"/>
          <w:szCs w:val="22"/>
        </w:rPr>
      </w:r>
    </w:p>
    <w:tbl>
      <w:tblPr>
        <w:tblStyle w:val="Grigliatabella"/>
        <w:tblW w:w="9870" w:type="dxa"/>
        <w:jc w:val="left"/>
        <w:tblInd w:w="21" w:type="dxa"/>
        <w:tblCellMar>
          <w:top w:w="0" w:type="dxa"/>
          <w:left w:w="108" w:type="dxa"/>
          <w:bottom w:w="0" w:type="dxa"/>
          <w:right w:w="108" w:type="dxa"/>
        </w:tblCellMar>
        <w:tblLook w:firstRow="1" w:noVBand="0" w:lastRow="1" w:firstColumn="1" w:lastColumn="1" w:noHBand="0" w:val="01e0"/>
      </w:tblPr>
      <w:tblGrid>
        <w:gridCol w:w="3854"/>
        <w:gridCol w:w="2263"/>
        <w:gridCol w:w="1649"/>
        <w:gridCol w:w="2103"/>
      </w:tblGrid>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vAlign w:val="center"/>
          </w:tcPr>
          <w:p>
            <w:pPr>
              <w:pStyle w:val="Normal"/>
              <w:widowControl/>
              <w:overflowPunct w:val="false"/>
              <w:bidi w:val="0"/>
              <w:spacing w:lineRule="auto" w:line="360"/>
              <w:ind w:left="-454" w:right="0" w:hanging="0"/>
              <w:jc w:val="center"/>
              <w:rPr/>
            </w:pPr>
            <w:r>
              <w:rPr>
                <w:rFonts w:ascii="Garamond" w:hAnsi="Garamond"/>
                <w:sz w:val="18"/>
                <w:szCs w:val="18"/>
              </w:rPr>
              <w:t>COGNOME E NOME</w:t>
            </w:r>
          </w:p>
        </w:tc>
        <w:tc>
          <w:tcPr>
            <w:tcW w:w="2263" w:type="dxa"/>
            <w:tcBorders>
              <w:top w:val="single" w:sz="4" w:space="0" w:color="808080"/>
              <w:left w:val="single" w:sz="4" w:space="0" w:color="808080"/>
              <w:bottom w:val="single" w:sz="4" w:space="0" w:color="808080"/>
              <w:right w:val="single" w:sz="4" w:space="0" w:color="808080"/>
            </w:tcBorders>
            <w:shd w:fill="auto" w:val="clear"/>
            <w:vAlign w:val="center"/>
          </w:tcPr>
          <w:p>
            <w:pPr>
              <w:pStyle w:val="Normal"/>
              <w:widowControl/>
              <w:overflowPunct w:val="false"/>
              <w:bidi w:val="0"/>
              <w:spacing w:lineRule="auto" w:line="360"/>
              <w:ind w:left="-454" w:right="0" w:hanging="0"/>
              <w:jc w:val="center"/>
              <w:rPr/>
            </w:pPr>
            <w:r>
              <w:rPr>
                <w:rFonts w:ascii="Garamond" w:hAnsi="Garamond"/>
                <w:sz w:val="18"/>
                <w:szCs w:val="18"/>
              </w:rPr>
              <w:t xml:space="preserve">Luogo di nascita  </w:t>
            </w:r>
          </w:p>
        </w:tc>
        <w:tc>
          <w:tcPr>
            <w:tcW w:w="1649" w:type="dxa"/>
            <w:tcBorders>
              <w:top w:val="single" w:sz="4" w:space="0" w:color="808080"/>
              <w:left w:val="single" w:sz="4" w:space="0" w:color="808080"/>
              <w:bottom w:val="single" w:sz="4" w:space="0" w:color="808080"/>
              <w:right w:val="single" w:sz="4" w:space="0" w:color="808080"/>
            </w:tcBorders>
            <w:shd w:fill="auto" w:val="clear"/>
            <w:vAlign w:val="center"/>
          </w:tcPr>
          <w:p>
            <w:pPr>
              <w:pStyle w:val="Normal"/>
              <w:widowControl/>
              <w:overflowPunct w:val="false"/>
              <w:bidi w:val="0"/>
              <w:ind w:left="-454" w:right="0" w:hanging="0"/>
              <w:jc w:val="center"/>
              <w:rPr/>
            </w:pPr>
            <w:r>
              <w:rPr>
                <w:rFonts w:ascii="Garamond" w:hAnsi="Garamond"/>
                <w:sz w:val="18"/>
                <w:szCs w:val="18"/>
              </w:rPr>
              <w:t xml:space="preserve">        </w:t>
            </w:r>
            <w:r>
              <w:rPr>
                <w:rFonts w:ascii="Garamond" w:hAnsi="Garamond"/>
                <w:sz w:val="18"/>
                <w:szCs w:val="18"/>
              </w:rPr>
              <w:t>Data di nascita</w:t>
            </w:r>
          </w:p>
        </w:tc>
        <w:tc>
          <w:tcPr>
            <w:tcW w:w="2103" w:type="dxa"/>
            <w:tcBorders>
              <w:top w:val="single" w:sz="4" w:space="0" w:color="808080"/>
              <w:left w:val="single" w:sz="4" w:space="0" w:color="808080"/>
              <w:bottom w:val="single" w:sz="4" w:space="0" w:color="808080"/>
              <w:right w:val="single" w:sz="4" w:space="0" w:color="808080"/>
            </w:tcBorders>
            <w:shd w:fill="auto" w:val="clear"/>
            <w:vAlign w:val="center"/>
          </w:tcPr>
          <w:p>
            <w:pPr>
              <w:pStyle w:val="Normal"/>
              <w:widowControl/>
              <w:overflowPunct w:val="false"/>
              <w:bidi w:val="0"/>
              <w:ind w:left="-454" w:right="0" w:hanging="0"/>
              <w:jc w:val="center"/>
              <w:rPr/>
            </w:pPr>
            <w:r>
              <w:rPr>
                <w:rFonts w:ascii="Garamond" w:hAnsi="Garamond"/>
                <w:sz w:val="18"/>
                <w:szCs w:val="18"/>
              </w:rPr>
              <w:t xml:space="preserve">       </w:t>
            </w:r>
            <w:r>
              <w:rPr>
                <w:rFonts w:ascii="Garamond" w:hAnsi="Garamond"/>
                <w:sz w:val="18"/>
                <w:szCs w:val="18"/>
              </w:rPr>
              <w:t>Rapporto di parentela con il</w:t>
            </w:r>
          </w:p>
          <w:p>
            <w:pPr>
              <w:pStyle w:val="Normal"/>
              <w:widowControl/>
              <w:overflowPunct w:val="false"/>
              <w:bidi w:val="0"/>
              <w:ind w:left="-454" w:right="0" w:hanging="0"/>
              <w:jc w:val="center"/>
              <w:rPr/>
            </w:pPr>
            <w:r>
              <w:rPr>
                <w:rFonts w:ascii="Garamond" w:hAnsi="Garamond"/>
                <w:sz w:val="18"/>
                <w:szCs w:val="18"/>
              </w:rPr>
              <w:t>r       richiedente (es.: moglie, marito, figlio ecc.)</w:t>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8"/>
                <w:szCs w:val="18"/>
              </w:rPr>
            </w:pPr>
            <w:r>
              <w:rPr>
                <w:rFonts w:ascii="Garamond" w:hAnsi="Garamond"/>
                <w:sz w:val="18"/>
                <w:szCs w:val="18"/>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8"/>
                <w:szCs w:val="18"/>
              </w:rPr>
            </w:pPr>
            <w:r>
              <w:rPr>
                <w:rFonts w:ascii="Garamond" w:hAnsi="Garamond"/>
                <w:sz w:val="18"/>
                <w:szCs w:val="18"/>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8"/>
                <w:szCs w:val="18"/>
              </w:rPr>
            </w:pPr>
            <w:r>
              <w:rPr>
                <w:rFonts w:ascii="Garamond" w:hAnsi="Garamond"/>
                <w:sz w:val="18"/>
                <w:szCs w:val="18"/>
              </w:rPr>
            </w:r>
          </w:p>
        </w:tc>
        <w:tc>
          <w:tcPr>
            <w:tcW w:w="2103" w:type="dxa"/>
            <w:tcBorders>
              <w:top w:val="single" w:sz="4" w:space="0" w:color="808080"/>
              <w:left w:val="single" w:sz="4" w:space="0" w:color="808080"/>
              <w:bottom w:val="single" w:sz="4" w:space="0" w:color="808080"/>
              <w:right w:val="single" w:sz="4" w:space="0" w:color="808080"/>
            </w:tcBorders>
            <w:shd w:fill="auto" w:val="clear"/>
            <w:vAlign w:val="center"/>
          </w:tcPr>
          <w:p>
            <w:pPr>
              <w:pStyle w:val="Normal"/>
              <w:widowControl/>
              <w:overflowPunct w:val="false"/>
              <w:bidi w:val="0"/>
              <w:spacing w:lineRule="auto" w:line="360"/>
              <w:ind w:left="-454" w:right="0" w:hanging="0"/>
              <w:jc w:val="center"/>
              <w:rPr/>
            </w:pPr>
            <w:r>
              <w:rPr>
                <w:rFonts w:ascii="Garamond" w:hAnsi="Garamond"/>
                <w:sz w:val="18"/>
                <w:szCs w:val="18"/>
              </w:rPr>
              <w:t>Richiedente</w:t>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r>
        <w:trPr>
          <w:trHeight w:val="227" w:hRule="atLeast"/>
        </w:trPr>
        <w:tc>
          <w:tcPr>
            <w:tcW w:w="3854" w:type="dxa"/>
            <w:tcBorders>
              <w:top w:val="nil"/>
              <w:left w:val="single" w:sz="4" w:space="0" w:color="808080"/>
              <w:bottom w:val="single" w:sz="4" w:space="0" w:color="808080"/>
              <w:right w:val="single" w:sz="4" w:space="0" w:color="808080"/>
            </w:tcBorders>
            <w:shd w:fill="auto" w:val="clear"/>
            <w:vAlign w:val="bottom"/>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263" w:type="dxa"/>
            <w:tcBorders>
              <w:top w:val="nil"/>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nil"/>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nil"/>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r>
        <w:trPr>
          <w:trHeight w:val="227" w:hRule="atLeast"/>
        </w:trPr>
        <w:tc>
          <w:tcPr>
            <w:tcW w:w="3854" w:type="dxa"/>
            <w:tcBorders>
              <w:top w:val="single" w:sz="4" w:space="0" w:color="808080"/>
              <w:left w:val="single" w:sz="4" w:space="0" w:color="808080"/>
              <w:bottom w:val="single" w:sz="4" w:space="0" w:color="808080"/>
              <w:right w:val="single" w:sz="4" w:space="0" w:color="808080"/>
            </w:tcBorders>
            <w:shd w:fill="auto" w:val="clear"/>
          </w:tcPr>
          <w:p>
            <w:pPr>
              <w:pStyle w:val="Normal"/>
              <w:spacing w:lineRule="auto" w:line="360"/>
              <w:jc w:val="both"/>
              <w:rPr>
                <w:rFonts w:ascii="Garamond" w:hAnsi="Garamond"/>
                <w:sz w:val="16"/>
                <w:szCs w:val="16"/>
              </w:rPr>
            </w:pPr>
            <w:r>
              <w:rPr>
                <w:rFonts w:ascii="Garamond" w:hAnsi="Garamond"/>
                <w:sz w:val="16"/>
                <w:szCs w:val="16"/>
              </w:rPr>
            </w:r>
          </w:p>
        </w:tc>
        <w:tc>
          <w:tcPr>
            <w:tcW w:w="226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1649"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c>
          <w:tcPr>
            <w:tcW w:w="2103" w:type="dxa"/>
            <w:tcBorders>
              <w:top w:val="single" w:sz="4" w:space="0" w:color="808080"/>
              <w:left w:val="single" w:sz="4" w:space="0" w:color="808080"/>
              <w:bottom w:val="single" w:sz="4" w:space="0" w:color="808080"/>
              <w:right w:val="single" w:sz="4" w:space="0" w:color="808080"/>
            </w:tcBorders>
            <w:shd w:fill="auto" w:val="clear"/>
          </w:tcPr>
          <w:p>
            <w:pPr>
              <w:pStyle w:val="Normal"/>
              <w:widowControl/>
              <w:overflowPunct w:val="false"/>
              <w:bidi w:val="0"/>
              <w:spacing w:lineRule="auto" w:line="360"/>
              <w:ind w:left="-454" w:right="0" w:hanging="0"/>
              <w:jc w:val="both"/>
              <w:rPr>
                <w:rFonts w:ascii="Garamond" w:hAnsi="Garamond"/>
                <w:sz w:val="16"/>
                <w:szCs w:val="16"/>
              </w:rPr>
            </w:pPr>
            <w:r>
              <w:rPr>
                <w:rFonts w:ascii="Garamond" w:hAnsi="Garamond"/>
                <w:sz w:val="16"/>
                <w:szCs w:val="16"/>
              </w:rPr>
            </w:r>
          </w:p>
        </w:tc>
      </w:tr>
    </w:tbl>
    <w:p>
      <w:pPr>
        <w:pStyle w:val="Normal"/>
        <w:jc w:val="center"/>
        <w:rPr>
          <w:rFonts w:ascii="Times New Roman" w:hAnsi="Times New Roman"/>
          <w:b/>
          <w:b/>
          <w:bCs/>
          <w:sz w:val="22"/>
          <w:szCs w:val="22"/>
        </w:rPr>
      </w:pPr>
      <w:r>
        <w:rPr>
          <w:b/>
          <w:bCs/>
          <w:sz w:val="22"/>
          <w:szCs w:val="22"/>
        </w:rPr>
      </w:r>
    </w:p>
    <w:p>
      <w:pPr>
        <w:pStyle w:val="Normal"/>
        <w:widowControl/>
        <w:overflowPunct w:val="false"/>
        <w:bidi w:val="0"/>
        <w:ind w:left="-57" w:right="0" w:hanging="0"/>
        <w:jc w:val="center"/>
        <w:rPr>
          <w:rFonts w:ascii="Times New Roman" w:hAnsi="Times New Roman"/>
          <w:b/>
          <w:b/>
          <w:bCs/>
          <w:sz w:val="22"/>
          <w:szCs w:val="22"/>
        </w:rPr>
      </w:pPr>
      <w:r>
        <w:rPr>
          <w:b/>
          <w:bCs/>
          <w:sz w:val="22"/>
          <w:szCs w:val="22"/>
        </w:rPr>
      </w:r>
    </w:p>
    <w:p>
      <w:pPr>
        <w:pStyle w:val="Normal"/>
        <w:spacing w:lineRule="auto" w:line="360"/>
        <w:jc w:val="both"/>
        <w:rPr>
          <w:rFonts w:ascii="Times New Roman" w:hAnsi="Times New Roman"/>
          <w:b w:val="false"/>
          <w:b w:val="false"/>
          <w:bCs w:val="false"/>
          <w:sz w:val="22"/>
          <w:szCs w:val="22"/>
        </w:rPr>
      </w:pPr>
      <w:r>
        <w:rPr>
          <w:b w:val="false"/>
          <w:bCs w:val="false"/>
          <w:sz w:val="22"/>
          <w:szCs w:val="22"/>
        </w:rPr>
        <w:t xml:space="preserve">□ </w:t>
      </w:r>
      <w:r>
        <w:rPr>
          <w:b w:val="false"/>
          <w:bCs w:val="false"/>
          <w:sz w:val="22"/>
          <w:szCs w:val="22"/>
        </w:rPr>
        <w:t>che il canone di locazione dell’alloggio per il quale richiedo il contributo (sono esclusi gli oneri condominiali e le utenze)  è pari ad  € ………………. mensili;</w:t>
      </w:r>
    </w:p>
    <w:p>
      <w:pPr>
        <w:pStyle w:val="Normal"/>
        <w:jc w:val="both"/>
        <w:rPr>
          <w:rFonts w:ascii="Times New Roman" w:hAnsi="Times New Roman"/>
          <w:b w:val="false"/>
          <w:b w:val="false"/>
          <w:bCs w:val="false"/>
          <w:sz w:val="22"/>
          <w:szCs w:val="22"/>
        </w:rPr>
      </w:pPr>
      <w:r>
        <w:rPr>
          <w:b w:val="false"/>
          <w:bCs w:val="false"/>
          <w:sz w:val="22"/>
          <w:szCs w:val="22"/>
        </w:rPr>
      </w:r>
    </w:p>
    <w:p>
      <w:pPr>
        <w:pStyle w:val="Normal"/>
        <w:spacing w:lineRule="auto" w:line="276" w:before="0" w:after="0"/>
        <w:jc w:val="both"/>
        <w:rPr/>
      </w:pPr>
      <w:r>
        <w:rPr>
          <w:b w:val="false"/>
          <w:bCs w:val="false"/>
          <w:sz w:val="22"/>
          <w:szCs w:val="22"/>
        </w:rPr>
        <w:t xml:space="preserve">□ </w:t>
      </w:r>
      <w:r>
        <w:rPr>
          <w:b/>
          <w:bCs w:val="false"/>
          <w:sz w:val="22"/>
          <w:szCs w:val="22"/>
        </w:rPr>
        <w:t xml:space="preserve">Segnare solo in caso di coabitazione con altro nucleo familiare : </w:t>
      </w:r>
      <w:r>
        <w:rPr>
          <w:b w:val="false"/>
          <w:bCs w:val="false"/>
          <w:sz w:val="22"/>
          <w:szCs w:val="22"/>
        </w:rPr>
        <w:t>che nell’alloggio occupato, coabitano  n. ……… nuclei familiari distinti e che la quota parte del canone di locazione a carico del sottoscritto al netto degli oneri accessori è di  € ………………..…………………mensili;</w:t>
      </w:r>
    </w:p>
    <w:p>
      <w:pPr>
        <w:pStyle w:val="Normal"/>
        <w:spacing w:lineRule="auto" w:line="276"/>
        <w:jc w:val="both"/>
        <w:rPr>
          <w:rFonts w:ascii="Times New Roman" w:hAnsi="Times New Roman"/>
          <w:b w:val="false"/>
          <w:b w:val="false"/>
          <w:bCs w:val="false"/>
          <w:sz w:val="22"/>
          <w:szCs w:val="22"/>
        </w:rPr>
      </w:pPr>
      <w:r>
        <w:rPr>
          <w:b w:val="false"/>
          <w:bCs w:val="false"/>
          <w:sz w:val="22"/>
          <w:szCs w:val="22"/>
        </w:rPr>
      </w:r>
    </w:p>
    <w:p>
      <w:pPr>
        <w:pStyle w:val="Normal"/>
        <w:jc w:val="both"/>
        <w:rPr/>
      </w:pPr>
      <w:r>
        <w:rPr>
          <w:b w:val="false"/>
          <w:bCs w:val="false"/>
          <w:sz w:val="22"/>
          <w:szCs w:val="22"/>
        </w:rPr>
        <w:t xml:space="preserve">□ </w:t>
      </w:r>
      <w:r>
        <w:rPr>
          <w:b w:val="false"/>
          <w:bCs w:val="false"/>
          <w:sz w:val="22"/>
          <w:szCs w:val="22"/>
        </w:rPr>
        <w:t xml:space="preserve">che il valore </w:t>
      </w:r>
      <w:r>
        <w:rPr>
          <w:b/>
          <w:bCs/>
          <w:sz w:val="32"/>
          <w:szCs w:val="22"/>
        </w:rPr>
        <w:t>ISE</w:t>
      </w:r>
      <w:r>
        <w:rPr>
          <w:b w:val="false"/>
          <w:bCs w:val="false"/>
          <w:sz w:val="28"/>
          <w:szCs w:val="22"/>
        </w:rPr>
        <w:t xml:space="preserve"> </w:t>
      </w:r>
      <w:r>
        <w:rPr>
          <w:b w:val="false"/>
          <w:bCs w:val="false"/>
          <w:sz w:val="22"/>
          <w:szCs w:val="22"/>
        </w:rPr>
        <w:t>indicato nell’attestazione Ise/Isee</w:t>
      </w:r>
      <w:r>
        <w:rPr>
          <w:b/>
          <w:bCs/>
          <w:sz w:val="22"/>
          <w:szCs w:val="22"/>
        </w:rPr>
        <w:t xml:space="preserve"> 2019</w:t>
      </w:r>
      <w:r>
        <w:rPr>
          <w:b w:val="false"/>
          <w:bCs w:val="false"/>
          <w:sz w:val="22"/>
          <w:szCs w:val="22"/>
        </w:rPr>
        <w:t xml:space="preserve"> </w:t>
      </w:r>
      <w:r>
        <w:rPr>
          <w:b/>
          <w:bCs/>
          <w:sz w:val="22"/>
          <w:szCs w:val="22"/>
        </w:rPr>
        <w:t>o 2020</w:t>
      </w:r>
      <w:r>
        <w:rPr>
          <w:b w:val="false"/>
          <w:bCs w:val="false"/>
          <w:sz w:val="22"/>
          <w:szCs w:val="22"/>
        </w:rPr>
        <w:t xml:space="preserve"> relativo al mio nucleo familiare,  è di € …………………………....……</w:t>
      </w:r>
      <w:r>
        <w:rPr>
          <w:rFonts w:ascii="Garamond" w:hAnsi="Garamond"/>
          <w:b w:val="false"/>
          <w:bCs w:val="false"/>
          <w:sz w:val="24"/>
          <w:szCs w:val="24"/>
        </w:rPr>
        <w:t>indicare l’anno dell’attestazione ……………………</w:t>
      </w:r>
      <w:r>
        <w:rPr>
          <w:b w:val="false"/>
          <w:bCs w:val="false"/>
          <w:sz w:val="22"/>
          <w:szCs w:val="22"/>
        </w:rPr>
        <w:t>.;</w:t>
      </w:r>
    </w:p>
    <w:p>
      <w:pPr>
        <w:pStyle w:val="Normal"/>
        <w:jc w:val="both"/>
        <w:rPr>
          <w:rFonts w:ascii="Times New Roman" w:hAnsi="Times New Roman"/>
          <w:b w:val="false"/>
          <w:b w:val="false"/>
          <w:bCs w:val="false"/>
          <w:sz w:val="22"/>
          <w:szCs w:val="22"/>
        </w:rPr>
      </w:pPr>
      <w:r>
        <w:rPr>
          <w:b w:val="false"/>
          <w:bCs w:val="false"/>
          <w:sz w:val="22"/>
          <w:szCs w:val="22"/>
        </w:rPr>
      </w:r>
    </w:p>
    <w:p>
      <w:pPr>
        <w:pStyle w:val="Normal"/>
        <w:spacing w:lineRule="auto" w:line="360"/>
        <w:jc w:val="both"/>
        <w:rPr/>
      </w:pPr>
      <w:r>
        <w:rPr>
          <w:b w:val="false"/>
          <w:bCs w:val="false"/>
          <w:sz w:val="22"/>
          <w:szCs w:val="22"/>
        </w:rPr>
        <w:t xml:space="preserve">□ </w:t>
      </w:r>
      <w:r>
        <w:rPr>
          <w:b w:val="false"/>
          <w:bCs w:val="false"/>
          <w:sz w:val="22"/>
          <w:szCs w:val="22"/>
        </w:rPr>
        <w:t xml:space="preserve">che non essendo in possesso dell’attestazione Ise/Isee, ho presentato la Dichiarazione Sostitutiva Unica nell’anno in data………………………….. con il seguente </w:t>
      </w:r>
      <w:r>
        <w:rPr>
          <w:b/>
          <w:bCs/>
          <w:sz w:val="22"/>
          <w:szCs w:val="22"/>
        </w:rPr>
        <w:t>Protocollo Inps: INPS-ISEE-2020</w:t>
      </w:r>
      <w:r>
        <w:rPr>
          <w:b w:val="false"/>
          <w:bCs w:val="false"/>
          <w:sz w:val="22"/>
          <w:szCs w:val="22"/>
        </w:rPr>
        <w:t xml:space="preserve">………………………………………………..…… valore </w:t>
      </w:r>
      <w:r>
        <w:rPr>
          <w:b/>
          <w:bCs/>
          <w:sz w:val="32"/>
          <w:szCs w:val="22"/>
        </w:rPr>
        <w:t xml:space="preserve">ISE </w:t>
      </w:r>
      <w:r>
        <w:rPr>
          <w:b/>
          <w:bCs/>
          <w:sz w:val="24"/>
          <w:szCs w:val="22"/>
          <w:vertAlign w:val="superscript"/>
        </w:rPr>
        <w:t xml:space="preserve"> </w:t>
      </w:r>
      <w:r>
        <w:rPr>
          <w:b/>
          <w:bCs/>
          <w:sz w:val="24"/>
          <w:szCs w:val="22"/>
        </w:rPr>
        <w:t>2020</w:t>
      </w:r>
      <w:r>
        <w:rPr>
          <w:b w:val="false"/>
          <w:bCs w:val="false"/>
          <w:sz w:val="32"/>
          <w:szCs w:val="22"/>
        </w:rPr>
        <w:t xml:space="preserve"> </w:t>
      </w:r>
      <w:r>
        <w:rPr>
          <w:b w:val="false"/>
          <w:bCs w:val="false"/>
          <w:sz w:val="22"/>
          <w:szCs w:val="22"/>
        </w:rPr>
        <w:t xml:space="preserve"> € ………………………...………;</w:t>
      </w:r>
    </w:p>
    <w:p>
      <w:pPr>
        <w:pStyle w:val="Normal"/>
        <w:spacing w:lineRule="auto" w:line="360"/>
        <w:jc w:val="both"/>
        <w:rPr/>
      </w:pPr>
      <w:r>
        <w:rPr>
          <w:b w:val="false"/>
          <w:bCs w:val="false"/>
          <w:sz w:val="22"/>
          <w:szCs w:val="22"/>
        </w:rPr>
        <w:t xml:space="preserve">□ </w:t>
      </w:r>
      <w:r>
        <w:rPr>
          <w:b w:val="false"/>
          <w:bCs w:val="false"/>
          <w:sz w:val="22"/>
          <w:szCs w:val="22"/>
        </w:rPr>
        <w:t>di non avere titolarità al 100%  di diritti di proprietà o usufrutto, di uso o abitazione su alloggio adeguato alle esigenze del nucleo familiare, ubicato a distanza pari o inferiore a 50 Km dal Comune di San Gimignano;</w:t>
      </w:r>
    </w:p>
    <w:p>
      <w:pPr>
        <w:pStyle w:val="Normal"/>
        <w:spacing w:lineRule="auto" w:line="276" w:before="57" w:after="57"/>
        <w:jc w:val="both"/>
        <w:rPr/>
      </w:pPr>
      <w:r>
        <w:rPr>
          <w:rFonts w:ascii="Garamond" w:hAnsi="Garamond"/>
          <w:b/>
          <w:bCs w:val="false"/>
          <w:sz w:val="24"/>
          <w:szCs w:val="24"/>
        </w:rPr>
        <w:t xml:space="preserve">□ </w:t>
      </w:r>
      <w:r>
        <w:rPr>
          <w:rFonts w:ascii="Garamond" w:hAnsi="Garamond"/>
          <w:b w:val="false"/>
          <w:bCs w:val="false"/>
          <w:sz w:val="24"/>
          <w:szCs w:val="24"/>
        </w:rPr>
        <w:t xml:space="preserve">di essere un lavoratore dipendente o autonomo che svolgeva la propria attività all’inizio dell’emergenza epidemiologica  e di avere avuto una diminuzione del reddito del nucleo familiare in misura pari o superiore al 30% (trenta per cento) per cause riconducibili all’emergenza epidemiologica da Covid-19 nel mese di </w:t>
      </w:r>
      <w:r>
        <w:rPr>
          <w:rFonts w:ascii="Garamond" w:hAnsi="Garamond"/>
          <w:b/>
          <w:bCs/>
          <w:sz w:val="24"/>
          <w:szCs w:val="24"/>
        </w:rPr>
        <w:t>aprile 2020</w:t>
      </w:r>
      <w:r>
        <w:rPr>
          <w:rFonts w:ascii="Garamond" w:hAnsi="Garamond"/>
          <w:b w:val="false"/>
          <w:bCs w:val="false"/>
          <w:sz w:val="24"/>
          <w:szCs w:val="24"/>
        </w:rPr>
        <w:t xml:space="preserve"> rispetto allo stesso mese del </w:t>
      </w:r>
      <w:r>
        <w:rPr>
          <w:rFonts w:ascii="Garamond" w:hAnsi="Garamond"/>
          <w:b/>
          <w:bCs/>
          <w:sz w:val="24"/>
          <w:szCs w:val="24"/>
        </w:rPr>
        <w:t>2019</w:t>
      </w:r>
      <w:r>
        <w:rPr>
          <w:rFonts w:ascii="Garamond" w:hAnsi="Garamond"/>
          <w:b w:val="false"/>
          <w:bCs w:val="false"/>
          <w:sz w:val="24"/>
          <w:szCs w:val="24"/>
        </w:rPr>
        <w:t>;</w:t>
      </w:r>
    </w:p>
    <w:p>
      <w:pPr>
        <w:pStyle w:val="Normal"/>
        <w:spacing w:lineRule="auto" w:line="276" w:before="57" w:after="57"/>
        <w:jc w:val="both"/>
        <w:rPr>
          <w:rFonts w:ascii="Garamond" w:hAnsi="Garamond"/>
          <w:b w:val="false"/>
          <w:b w:val="false"/>
          <w:bCs w:val="false"/>
          <w:sz w:val="24"/>
          <w:szCs w:val="24"/>
        </w:rPr>
      </w:pPr>
      <w:r>
        <w:rPr/>
      </w:r>
    </w:p>
    <w:p>
      <w:pPr>
        <w:pStyle w:val="Normal"/>
        <w:spacing w:lineRule="auto" w:line="360"/>
        <w:jc w:val="both"/>
        <w:rPr/>
      </w:pPr>
      <w:r>
        <w:rPr>
          <w:b w:val="false"/>
          <w:bCs w:val="false"/>
          <w:sz w:val="22"/>
          <w:szCs w:val="22"/>
        </w:rPr>
        <w:t xml:space="preserve">□ </w:t>
      </w:r>
      <w:r>
        <w:rPr>
          <w:b w:val="false"/>
          <w:bCs w:val="false"/>
          <w:sz w:val="22"/>
          <w:szCs w:val="22"/>
        </w:rPr>
        <w:t xml:space="preserve">di </w:t>
      </w:r>
      <w:r>
        <w:rPr>
          <w:b/>
          <w:bCs/>
          <w:sz w:val="22"/>
          <w:szCs w:val="22"/>
        </w:rPr>
        <w:t>non</w:t>
      </w:r>
      <w:r>
        <w:rPr>
          <w:b w:val="false"/>
          <w:bCs w:val="false"/>
          <w:sz w:val="22"/>
          <w:szCs w:val="22"/>
        </w:rPr>
        <w:t xml:space="preserve"> essere, con il proprio nucleo familiare, assegnatario di alloggio di ERP;</w:t>
      </w:r>
    </w:p>
    <w:p>
      <w:pPr>
        <w:pStyle w:val="Normal"/>
        <w:spacing w:lineRule="auto" w:line="360"/>
        <w:jc w:val="both"/>
        <w:rPr>
          <w:b w:val="false"/>
          <w:b w:val="false"/>
          <w:bCs w:val="false"/>
          <w:sz w:val="22"/>
          <w:szCs w:val="22"/>
        </w:rPr>
      </w:pPr>
      <w:r>
        <w:rPr>
          <w:b w:val="false"/>
          <w:bCs w:val="false"/>
          <w:sz w:val="22"/>
          <w:szCs w:val="22"/>
        </w:rPr>
      </w:r>
    </w:p>
    <w:p>
      <w:pPr>
        <w:pStyle w:val="Normal"/>
        <w:spacing w:lineRule="auto" w:line="360"/>
        <w:jc w:val="both"/>
        <w:rPr>
          <w:rFonts w:ascii="Times New Roman" w:hAnsi="Times New Roman"/>
          <w:b w:val="false"/>
          <w:b w:val="false"/>
          <w:bCs w:val="false"/>
          <w:sz w:val="22"/>
          <w:szCs w:val="22"/>
        </w:rPr>
      </w:pPr>
      <w:r>
        <w:rPr>
          <w:b w:val="false"/>
          <w:bCs w:val="false"/>
          <w:sz w:val="22"/>
          <w:szCs w:val="22"/>
        </w:rPr>
        <w:t xml:space="preserve">□ </w:t>
      </w:r>
      <w:r>
        <w:rPr>
          <w:b w:val="false"/>
          <w:bCs w:val="false"/>
          <w:sz w:val="22"/>
          <w:szCs w:val="22"/>
        </w:rPr>
        <w:t xml:space="preserve">di </w:t>
      </w:r>
      <w:r>
        <w:rPr>
          <w:b/>
          <w:bCs/>
          <w:sz w:val="22"/>
          <w:szCs w:val="22"/>
        </w:rPr>
        <w:t>non</w:t>
      </w:r>
      <w:r>
        <w:rPr>
          <w:b w:val="false"/>
          <w:bCs w:val="false"/>
          <w:sz w:val="22"/>
          <w:szCs w:val="22"/>
        </w:rPr>
        <w:t xml:space="preserve"> aver beneficiato o di </w:t>
      </w:r>
      <w:r>
        <w:rPr>
          <w:b/>
          <w:bCs/>
          <w:sz w:val="22"/>
          <w:szCs w:val="22"/>
        </w:rPr>
        <w:t>non</w:t>
      </w:r>
      <w:r>
        <w:rPr>
          <w:b w:val="false"/>
          <w:bCs w:val="false"/>
          <w:sz w:val="22"/>
          <w:szCs w:val="22"/>
        </w:rPr>
        <w:t xml:space="preserve"> beneficiare del contributo regionale GiovaniS</w:t>
      </w:r>
      <w:r>
        <w:rPr>
          <w:b w:val="false"/>
          <w:bCs w:val="false"/>
          <w:sz w:val="22"/>
          <w:szCs w:val="22"/>
        </w:rPr>
        <w:t>ì</w:t>
      </w:r>
      <w:r>
        <w:rPr>
          <w:b w:val="false"/>
          <w:bCs w:val="false"/>
          <w:sz w:val="22"/>
          <w:szCs w:val="22"/>
        </w:rPr>
        <w:t xml:space="preserve"> nell’anno 2020;</w:t>
      </w:r>
    </w:p>
    <w:p>
      <w:pPr>
        <w:pStyle w:val="Normal"/>
        <w:spacing w:lineRule="auto" w:line="360"/>
        <w:jc w:val="both"/>
        <w:rPr>
          <w:rFonts w:ascii="Times New Roman" w:hAnsi="Times New Roman"/>
          <w:b w:val="false"/>
          <w:b w:val="false"/>
          <w:bCs w:val="false"/>
          <w:sz w:val="22"/>
          <w:szCs w:val="22"/>
        </w:rPr>
      </w:pPr>
      <w:r>
        <w:rPr>
          <w:b w:val="false"/>
          <w:bCs w:val="false"/>
          <w:sz w:val="22"/>
          <w:szCs w:val="22"/>
        </w:rPr>
      </w:r>
    </w:p>
    <w:p>
      <w:pPr>
        <w:pStyle w:val="Normal"/>
        <w:spacing w:lineRule="auto" w:line="360"/>
        <w:jc w:val="both"/>
        <w:rPr>
          <w:rFonts w:ascii="Times New Roman" w:hAnsi="Times New Roman"/>
          <w:b w:val="false"/>
          <w:b w:val="false"/>
          <w:bCs w:val="false"/>
          <w:sz w:val="22"/>
          <w:szCs w:val="22"/>
        </w:rPr>
      </w:pPr>
      <w:r>
        <w:rPr>
          <w:b w:val="false"/>
          <w:bCs w:val="false"/>
          <w:sz w:val="22"/>
          <w:szCs w:val="22"/>
        </w:rPr>
        <w:t>Dichiaro altresì:</w:t>
      </w:r>
    </w:p>
    <w:p>
      <w:pPr>
        <w:pStyle w:val="Normal"/>
        <w:spacing w:lineRule="auto" w:line="240" w:before="0" w:after="0"/>
        <w:jc w:val="both"/>
        <w:rPr>
          <w:rFonts w:ascii="Times New Roman" w:hAnsi="Times New Roman"/>
          <w:b/>
          <w:b/>
          <w:bCs/>
          <w:sz w:val="22"/>
          <w:szCs w:val="22"/>
          <w:u w:val="single"/>
        </w:rPr>
      </w:pPr>
      <w:r>
        <w:rPr>
          <w:b/>
          <w:bCs/>
          <w:sz w:val="22"/>
          <w:szCs w:val="22"/>
          <w:u w:val="single"/>
        </w:rPr>
        <w:t>(lavoratori dipendenti e altre forme di collaborazione con contratti non a tempo indeterminato di qualsiasi tipologia)</w:t>
      </w:r>
    </w:p>
    <w:p>
      <w:pPr>
        <w:pStyle w:val="Normal"/>
        <w:spacing w:lineRule="auto" w:line="360"/>
        <w:jc w:val="left"/>
        <w:rPr/>
      </w:pPr>
      <w:r>
        <w:rPr>
          <w:b w:val="false"/>
          <w:bCs w:val="false"/>
          <w:sz w:val="22"/>
          <w:szCs w:val="22"/>
        </w:rPr>
        <w:t xml:space="preserve">□ </w:t>
      </w:r>
      <w:r>
        <w:rPr>
          <w:b w:val="false"/>
          <w:bCs w:val="false"/>
          <w:sz w:val="22"/>
          <w:szCs w:val="22"/>
        </w:rPr>
        <w:t>di essere dipendente o collaboratore della ditta /società/impresa/cooperativa ………………………………………………………………</w:t>
      </w:r>
    </w:p>
    <w:p>
      <w:pPr>
        <w:pStyle w:val="Normal"/>
        <w:spacing w:lineRule="auto" w:line="240"/>
        <w:jc w:val="both"/>
        <w:rPr/>
      </w:pPr>
      <w:r>
        <w:rPr>
          <w:b w:val="false"/>
          <w:bCs w:val="false"/>
          <w:sz w:val="22"/>
          <w:szCs w:val="22"/>
        </w:rPr>
        <w:t xml:space="preserve">□ </w:t>
      </w:r>
      <w:r>
        <w:rPr>
          <w:b w:val="false"/>
          <w:bCs w:val="false"/>
          <w:sz w:val="22"/>
          <w:szCs w:val="22"/>
        </w:rPr>
        <w:t xml:space="preserve">di avere avuto una riduzione delle ore di lavoro, oppure di essere in stato di cassa integrazione, </w:t>
      </w:r>
      <w:r>
        <w:rPr>
          <w:rFonts w:ascii="Garamond" w:hAnsi="Garamond"/>
          <w:b w:val="false"/>
          <w:bCs w:val="false"/>
          <w:sz w:val="24"/>
          <w:szCs w:val="24"/>
        </w:rPr>
        <w:t>di essere stato licenziato, di non aver avuto rinnovo di contratti di lavoro in scadenza, di essere dipendente di un’attività sottoposta a sospensione o chiusura  oppure (specificare altre motivazioni):</w:t>
      </w:r>
      <w:r>
        <w:rPr>
          <w:b w:val="false"/>
          <w:bCs w:val="false"/>
          <w:sz w:val="22"/>
          <w:szCs w:val="22"/>
        </w:rPr>
        <w:t>………………………………………………………………………………….. a causa dell’emergenza epidemiologica Covid-19;</w:t>
      </w:r>
    </w:p>
    <w:p>
      <w:pPr>
        <w:pStyle w:val="Normal"/>
        <w:spacing w:lineRule="auto" w:line="360"/>
        <w:jc w:val="both"/>
        <w:rPr>
          <w:rFonts w:ascii="Times New Roman" w:hAnsi="Times New Roman"/>
          <w:b w:val="false"/>
          <w:b w:val="false"/>
          <w:bCs w:val="false"/>
          <w:sz w:val="22"/>
          <w:szCs w:val="22"/>
        </w:rPr>
      </w:pPr>
      <w:r>
        <w:rPr>
          <w:b w:val="false"/>
          <w:bCs w:val="false"/>
          <w:sz w:val="22"/>
          <w:szCs w:val="22"/>
        </w:rPr>
      </w:r>
    </w:p>
    <w:p>
      <w:pPr>
        <w:pStyle w:val="Normal"/>
        <w:spacing w:lineRule="auto" w:line="240"/>
        <w:jc w:val="both"/>
        <w:rPr/>
      </w:pPr>
      <w:r>
        <w:rPr>
          <w:b w:val="false"/>
          <w:bCs w:val="false"/>
          <w:sz w:val="22"/>
          <w:szCs w:val="22"/>
        </w:rPr>
        <w:t xml:space="preserve">□ </w:t>
      </w:r>
      <w:r>
        <w:rPr>
          <w:b w:val="false"/>
          <w:bCs w:val="false"/>
          <w:sz w:val="22"/>
          <w:szCs w:val="22"/>
        </w:rPr>
        <w:t xml:space="preserve">che la riduzione del reddito familiare per il mese di </w:t>
      </w:r>
      <w:r>
        <w:rPr>
          <w:rFonts w:ascii="Garamond" w:hAnsi="Garamond"/>
          <w:b/>
          <w:bCs/>
          <w:sz w:val="32"/>
          <w:szCs w:val="32"/>
        </w:rPr>
        <w:t>aprile 2020</w:t>
      </w:r>
      <w:r>
        <w:rPr>
          <w:rFonts w:ascii="Garamond" w:hAnsi="Garamond"/>
          <w:b w:val="false"/>
          <w:bCs w:val="false"/>
          <w:sz w:val="22"/>
          <w:szCs w:val="22"/>
        </w:rPr>
        <w:t xml:space="preserve">, </w:t>
      </w:r>
      <w:r>
        <w:rPr>
          <w:rFonts w:ascii="Garamond" w:hAnsi="Garamond"/>
          <w:b w:val="false"/>
          <w:bCs w:val="false"/>
          <w:sz w:val="24"/>
          <w:szCs w:val="24"/>
        </w:rPr>
        <w:t xml:space="preserve">è pari o superiore al </w:t>
      </w:r>
      <w:r>
        <w:rPr>
          <w:b w:val="false"/>
          <w:bCs w:val="false"/>
          <w:sz w:val="22"/>
          <w:szCs w:val="22"/>
        </w:rPr>
        <w:t xml:space="preserve">30% rispetto allo stesso mese del </w:t>
      </w:r>
      <w:r>
        <w:rPr>
          <w:b/>
          <w:bCs/>
          <w:sz w:val="22"/>
          <w:szCs w:val="22"/>
        </w:rPr>
        <w:t>2019</w:t>
      </w:r>
    </w:p>
    <w:p>
      <w:pPr>
        <w:pStyle w:val="Normal"/>
        <w:spacing w:lineRule="auto" w:line="240"/>
        <w:jc w:val="both"/>
        <w:rPr>
          <w:rFonts w:ascii="Times New Roman" w:hAnsi="Times New Roman"/>
          <w:b w:val="false"/>
          <w:b w:val="false"/>
          <w:bCs w:val="false"/>
          <w:sz w:val="22"/>
          <w:szCs w:val="22"/>
        </w:rPr>
      </w:pPr>
      <w:r>
        <w:rPr>
          <w:b w:val="false"/>
          <w:bCs w:val="false"/>
          <w:sz w:val="22"/>
          <w:szCs w:val="22"/>
        </w:rPr>
      </w:r>
    </w:p>
    <w:p>
      <w:pPr>
        <w:pStyle w:val="Normal"/>
        <w:spacing w:lineRule="auto" w:line="240"/>
        <w:jc w:val="both"/>
        <w:rPr>
          <w:rFonts w:ascii="Garamond" w:hAnsi="Garamond"/>
          <w:sz w:val="22"/>
          <w:szCs w:val="22"/>
        </w:rPr>
      </w:pPr>
      <w:r>
        <w:rPr>
          <w:b w:val="false"/>
          <w:bCs w:val="false"/>
          <w:sz w:val="24"/>
          <w:szCs w:val="24"/>
        </w:rPr>
        <w:t xml:space="preserve">indicare il reddito </w:t>
      </w:r>
      <w:r>
        <w:rPr>
          <w:rFonts w:ascii="Garamond" w:hAnsi="Garamond"/>
          <w:b w:val="false"/>
          <w:bCs w:val="false"/>
          <w:sz w:val="24"/>
          <w:szCs w:val="24"/>
        </w:rPr>
        <w:t xml:space="preserve">mese di </w:t>
      </w:r>
      <w:r>
        <w:rPr>
          <w:rFonts w:ascii="Garamond" w:hAnsi="Garamond"/>
          <w:b/>
          <w:bCs/>
          <w:sz w:val="24"/>
          <w:szCs w:val="24"/>
        </w:rPr>
        <w:t>aprile 2019 €</w:t>
      </w:r>
      <w:r>
        <w:rPr>
          <w:rFonts w:ascii="Garamond" w:hAnsi="Garamond"/>
          <w:b w:val="false"/>
          <w:bCs w:val="false"/>
          <w:sz w:val="24"/>
          <w:szCs w:val="24"/>
        </w:rPr>
        <w:t xml:space="preserve">……………………….. e il reddito mese di </w:t>
      </w:r>
      <w:r>
        <w:rPr>
          <w:rFonts w:ascii="Garamond" w:hAnsi="Garamond"/>
          <w:b/>
          <w:bCs/>
          <w:sz w:val="24"/>
          <w:szCs w:val="24"/>
        </w:rPr>
        <w:t>aprile 2020 €</w:t>
      </w:r>
      <w:r>
        <w:rPr>
          <w:rFonts w:ascii="Garamond" w:hAnsi="Garamond"/>
          <w:b w:val="false"/>
          <w:bCs w:val="false"/>
          <w:sz w:val="24"/>
          <w:szCs w:val="24"/>
        </w:rPr>
        <w:t>…………………………….</w:t>
      </w:r>
    </w:p>
    <w:p>
      <w:pPr>
        <w:pStyle w:val="Normal"/>
        <w:spacing w:lineRule="auto" w:line="360"/>
        <w:jc w:val="both"/>
        <w:rPr>
          <w:rFonts w:ascii="Times New Roman" w:hAnsi="Times New Roman"/>
          <w:b w:val="false"/>
          <w:b w:val="false"/>
          <w:bCs w:val="false"/>
          <w:sz w:val="22"/>
          <w:szCs w:val="22"/>
        </w:rPr>
      </w:pPr>
      <w:r>
        <w:rPr>
          <w:b w:val="false"/>
          <w:bCs w:val="false"/>
          <w:sz w:val="22"/>
          <w:szCs w:val="22"/>
        </w:rPr>
      </w:r>
    </w:p>
    <w:p>
      <w:pPr>
        <w:pStyle w:val="Normal"/>
        <w:spacing w:lineRule="auto" w:line="360"/>
        <w:jc w:val="both"/>
        <w:rPr>
          <w:rFonts w:ascii="Times New Roman" w:hAnsi="Times New Roman"/>
          <w:b/>
          <w:b/>
          <w:bCs/>
          <w:sz w:val="22"/>
          <w:szCs w:val="22"/>
          <w:u w:val="single"/>
        </w:rPr>
      </w:pPr>
      <w:r>
        <w:rPr>
          <w:b/>
          <w:bCs/>
          <w:sz w:val="22"/>
          <w:szCs w:val="22"/>
          <w:u w:val="single"/>
        </w:rPr>
        <w:t>(lavoratori autonomi)</w:t>
      </w:r>
    </w:p>
    <w:p>
      <w:pPr>
        <w:pStyle w:val="Normal"/>
        <w:spacing w:lineRule="auto" w:line="360"/>
        <w:jc w:val="both"/>
        <w:rPr/>
      </w:pPr>
      <w:r>
        <w:rPr>
          <w:b w:val="false"/>
          <w:bCs w:val="false"/>
          <w:sz w:val="22"/>
          <w:szCs w:val="22"/>
        </w:rPr>
        <w:t xml:space="preserve">□ </w:t>
      </w:r>
      <w:r>
        <w:rPr>
          <w:b w:val="false"/>
          <w:bCs w:val="false"/>
          <w:sz w:val="22"/>
          <w:szCs w:val="22"/>
        </w:rPr>
        <w:t xml:space="preserve">di essere lavoratore autonomo: </w:t>
      </w:r>
    </w:p>
    <w:p>
      <w:pPr>
        <w:pStyle w:val="Normal"/>
        <w:spacing w:lineRule="auto" w:line="360"/>
        <w:jc w:val="both"/>
        <w:rPr>
          <w:rFonts w:ascii="Times New Roman" w:hAnsi="Times New Roman"/>
          <w:b w:val="false"/>
          <w:b w:val="false"/>
          <w:bCs w:val="false"/>
          <w:sz w:val="22"/>
          <w:szCs w:val="22"/>
        </w:rPr>
      </w:pPr>
      <w:r>
        <w:rPr>
          <w:b w:val="false"/>
          <w:bCs w:val="false"/>
          <w:sz w:val="22"/>
          <w:szCs w:val="22"/>
        </w:rPr>
        <w:t>- P. IVA ……………………………………………………………….</w:t>
      </w:r>
    </w:p>
    <w:p>
      <w:pPr>
        <w:pStyle w:val="Normal"/>
        <w:spacing w:lineRule="auto" w:line="360"/>
        <w:jc w:val="both"/>
        <w:rPr>
          <w:rFonts w:ascii="Times New Roman" w:hAnsi="Times New Roman"/>
          <w:b w:val="false"/>
          <w:b w:val="false"/>
          <w:bCs w:val="false"/>
          <w:sz w:val="22"/>
          <w:szCs w:val="22"/>
        </w:rPr>
      </w:pPr>
      <w:r>
        <w:rPr>
          <w:b w:val="false"/>
          <w:bCs w:val="false"/>
          <w:sz w:val="22"/>
          <w:szCs w:val="22"/>
        </w:rPr>
        <w:t xml:space="preserve">- codice ATECO ……………………….. </w:t>
      </w:r>
    </w:p>
    <w:p>
      <w:pPr>
        <w:pStyle w:val="Normal"/>
        <w:jc w:val="both"/>
        <w:rPr>
          <w:rFonts w:ascii="Times New Roman" w:hAnsi="Times New Roman"/>
          <w:b w:val="false"/>
          <w:b w:val="false"/>
          <w:bCs w:val="false"/>
          <w:sz w:val="22"/>
          <w:szCs w:val="22"/>
        </w:rPr>
      </w:pPr>
      <w:r>
        <w:rPr>
          <w:b w:val="false"/>
          <w:bCs w:val="false"/>
          <w:sz w:val="22"/>
          <w:szCs w:val="22"/>
        </w:rPr>
      </w:r>
    </w:p>
    <w:p>
      <w:pPr>
        <w:pStyle w:val="Normal"/>
        <w:spacing w:lineRule="auto" w:line="240"/>
        <w:jc w:val="both"/>
        <w:rPr/>
      </w:pPr>
      <w:r>
        <w:rPr>
          <w:rFonts w:ascii="Garamond" w:hAnsi="Garamond"/>
          <w:b/>
          <w:sz w:val="32"/>
          <w:szCs w:val="32"/>
        </w:rPr>
        <w:t xml:space="preserve">□ </w:t>
      </w:r>
      <w:r>
        <w:rPr>
          <w:rFonts w:ascii="Garamond" w:hAnsi="Garamond"/>
          <w:sz w:val="22"/>
          <w:szCs w:val="22"/>
        </w:rPr>
        <w:t xml:space="preserve"> </w:t>
      </w:r>
      <w:r>
        <w:rPr>
          <w:rFonts w:ascii="Garamond" w:hAnsi="Garamond"/>
          <w:sz w:val="22"/>
          <w:szCs w:val="22"/>
        </w:rPr>
        <w:t>che, a causa dell’emergenza epidemiologica Covid-19,  dalla data del ……………. ……... ho sospeso l’attività lavorativa;</w:t>
      </w:r>
    </w:p>
    <w:p>
      <w:pPr>
        <w:pStyle w:val="Normal"/>
        <w:spacing w:lineRule="auto" w:line="240"/>
        <w:jc w:val="both"/>
        <w:rPr>
          <w:rFonts w:ascii="Garamond" w:hAnsi="Garamond"/>
          <w:sz w:val="22"/>
          <w:szCs w:val="22"/>
        </w:rPr>
      </w:pPr>
      <w:r>
        <w:rPr>
          <w:rFonts w:ascii="Garamond" w:hAnsi="Garamond"/>
          <w:sz w:val="22"/>
          <w:szCs w:val="22"/>
        </w:rPr>
      </w:r>
    </w:p>
    <w:p>
      <w:pPr>
        <w:pStyle w:val="Normal"/>
        <w:spacing w:lineRule="auto" w:line="240"/>
        <w:jc w:val="both"/>
        <w:rPr/>
      </w:pPr>
      <w:r>
        <w:rPr>
          <w:rFonts w:ascii="Garamond" w:hAnsi="Garamond"/>
          <w:b/>
          <w:bCs w:val="false"/>
          <w:sz w:val="32"/>
          <w:szCs w:val="32"/>
        </w:rPr>
        <w:t xml:space="preserve">□ </w:t>
      </w:r>
      <w:r>
        <w:rPr>
          <w:rFonts w:ascii="Garamond" w:hAnsi="Garamond"/>
          <w:b w:val="false"/>
          <w:bCs w:val="false"/>
          <w:sz w:val="24"/>
          <w:szCs w:val="24"/>
        </w:rPr>
        <w:t xml:space="preserve">che a causa dell’emergenza epidemiologica il mio nucleo familiare ha avuto una riduzione del reddito familiare per il mese  di </w:t>
      </w:r>
      <w:r>
        <w:rPr>
          <w:rFonts w:ascii="Garamond" w:hAnsi="Garamond"/>
          <w:b/>
          <w:bCs/>
          <w:sz w:val="30"/>
          <w:szCs w:val="30"/>
        </w:rPr>
        <w:t>aprile 2020</w:t>
      </w:r>
      <w:r>
        <w:rPr>
          <w:rFonts w:ascii="Garamond" w:hAnsi="Garamond"/>
          <w:b/>
          <w:bCs w:val="false"/>
          <w:sz w:val="22"/>
          <w:szCs w:val="22"/>
        </w:rPr>
        <w:t xml:space="preserve">,  </w:t>
      </w:r>
      <w:r>
        <w:rPr>
          <w:rFonts w:ascii="Garamond" w:hAnsi="Garamond"/>
          <w:b w:val="false"/>
          <w:bCs w:val="false"/>
          <w:sz w:val="24"/>
          <w:szCs w:val="24"/>
        </w:rPr>
        <w:t xml:space="preserve">pari o superiore al 30% rispetto allo stesso mese del </w:t>
      </w:r>
      <w:r>
        <w:rPr>
          <w:rFonts w:ascii="Garamond" w:hAnsi="Garamond"/>
          <w:b/>
          <w:bCs/>
          <w:sz w:val="24"/>
          <w:szCs w:val="24"/>
        </w:rPr>
        <w:t>2019</w:t>
      </w:r>
    </w:p>
    <w:p>
      <w:pPr>
        <w:pStyle w:val="Normal"/>
        <w:jc w:val="both"/>
        <w:rPr>
          <w:rFonts w:ascii="Garamond" w:hAnsi="Garamond"/>
          <w:sz w:val="24"/>
          <w:szCs w:val="24"/>
        </w:rPr>
      </w:pPr>
      <w:r>
        <w:rPr>
          <w:rFonts w:ascii="Garamond" w:hAnsi="Garamond"/>
          <w:sz w:val="24"/>
          <w:szCs w:val="24"/>
        </w:rPr>
      </w:r>
    </w:p>
    <w:p>
      <w:pPr>
        <w:pStyle w:val="Normal"/>
        <w:spacing w:lineRule="auto" w:line="240"/>
        <w:jc w:val="both"/>
        <w:rPr>
          <w:rFonts w:ascii="Garamond" w:hAnsi="Garamond"/>
          <w:sz w:val="22"/>
          <w:szCs w:val="22"/>
        </w:rPr>
      </w:pPr>
      <w:r>
        <w:rPr>
          <w:b w:val="false"/>
          <w:bCs w:val="false"/>
          <w:sz w:val="24"/>
          <w:szCs w:val="24"/>
        </w:rPr>
        <w:t xml:space="preserve">indicare il reddito </w:t>
      </w:r>
      <w:r>
        <w:rPr>
          <w:rFonts w:ascii="Garamond" w:hAnsi="Garamond"/>
          <w:b w:val="false"/>
          <w:bCs w:val="false"/>
          <w:sz w:val="24"/>
          <w:szCs w:val="24"/>
        </w:rPr>
        <w:t xml:space="preserve">mese di </w:t>
      </w:r>
      <w:r>
        <w:rPr>
          <w:rFonts w:ascii="Garamond" w:hAnsi="Garamond"/>
          <w:b/>
          <w:bCs/>
          <w:sz w:val="24"/>
          <w:szCs w:val="24"/>
        </w:rPr>
        <w:t>aprile 2019 €</w:t>
      </w:r>
      <w:r>
        <w:rPr>
          <w:rFonts w:ascii="Garamond" w:hAnsi="Garamond"/>
          <w:b w:val="false"/>
          <w:bCs w:val="false"/>
          <w:sz w:val="24"/>
          <w:szCs w:val="24"/>
        </w:rPr>
        <w:t xml:space="preserve">……………………….. e il reddito mese di </w:t>
      </w:r>
      <w:r>
        <w:rPr>
          <w:rFonts w:ascii="Garamond" w:hAnsi="Garamond"/>
          <w:b/>
          <w:bCs/>
          <w:sz w:val="24"/>
          <w:szCs w:val="24"/>
        </w:rPr>
        <w:t>aprile 2020 €</w:t>
      </w:r>
      <w:r>
        <w:rPr>
          <w:rFonts w:ascii="Garamond" w:hAnsi="Garamond"/>
          <w:b w:val="false"/>
          <w:bCs w:val="false"/>
          <w:sz w:val="24"/>
          <w:szCs w:val="24"/>
        </w:rPr>
        <w:t>…………………………….</w:t>
      </w:r>
    </w:p>
    <w:p>
      <w:pPr>
        <w:pStyle w:val="Normal"/>
        <w:jc w:val="center"/>
        <w:rPr/>
      </w:pPr>
      <w:r>
        <w:rPr>
          <w:b/>
          <w:bCs/>
          <w:sz w:val="22"/>
          <w:szCs w:val="22"/>
        </w:rPr>
        <w:t xml:space="preserve">Informativa agli interessati ai sensi del Regolamento UE 2016/679 </w:t>
      </w:r>
    </w:p>
    <w:p>
      <w:pPr>
        <w:pStyle w:val="Normal"/>
        <w:jc w:val="center"/>
        <w:rPr/>
      </w:pPr>
      <w:r>
        <w:rPr>
          <w:b/>
          <w:bCs/>
          <w:sz w:val="22"/>
          <w:szCs w:val="22"/>
        </w:rPr>
        <w:t>sulla protezione dei dati</w:t>
      </w:r>
    </w:p>
    <w:p>
      <w:pPr>
        <w:pStyle w:val="Normal"/>
        <w:jc w:val="center"/>
        <w:rPr>
          <w:b/>
          <w:b/>
          <w:sz w:val="22"/>
          <w:szCs w:val="22"/>
        </w:rPr>
      </w:pPr>
      <w:r>
        <w:rPr>
          <w:b/>
          <w:sz w:val="22"/>
          <w:szCs w:val="22"/>
        </w:rPr>
      </w:r>
    </w:p>
    <w:p>
      <w:pPr>
        <w:pStyle w:val="Normal"/>
        <w:jc w:val="both"/>
        <w:rPr>
          <w:rFonts w:ascii="Times New Roman" w:hAnsi="Times New Roman"/>
          <w:sz w:val="22"/>
          <w:szCs w:val="22"/>
        </w:rPr>
      </w:pPr>
      <w:r>
        <w:rPr>
          <w:sz w:val="22"/>
          <w:szCs w:val="22"/>
        </w:rPr>
        <w:t>Ai sensi dell'art. 13 del Regolamento UE 2016/679 ed in relazione alle informazioni fornite, ai fini della tutela delle persone e altri soggetti in materia di trattamento di dati personali, si informa che i dati personali raccolti con le domande presentate ai sensi del presente Avviso saranno trattati con strumenti informatici ed utilizzati nell’ambito del procedimento per l’erogazione dell’intervento secondo quanto previsto dalla normativa. Tale trattamento sarà improntato ai principi di correttezza, liceità e trasparenza. L’utilizzo dei dati richiesti ha, come finalità, quella connessa alla gestione della procedura per l’erogazione dell’intervento ai sensi del presente Avviso e pertanto il conferimento dei dati richiesti è obbligatorio. Il titolare del trattamento è il Comune di San Gimignano. L'interessato può esercitare i diritti di cui agli articoli da 15 a 22 del  Regolamento UE 2016/679.</w:t>
      </w:r>
    </w:p>
    <w:p>
      <w:pPr>
        <w:pStyle w:val="Normal"/>
        <w:spacing w:lineRule="auto" w:line="240"/>
        <w:jc w:val="both"/>
        <w:rPr/>
      </w:pPr>
      <w:r>
        <w:rPr>
          <w:b w:val="false"/>
          <w:bCs w:val="false"/>
          <w:sz w:val="22"/>
          <w:szCs w:val="22"/>
        </w:rPr>
        <w:t xml:space="preserve">L'informativa completa e reperibile sul sito Internet del Comune </w:t>
      </w:r>
      <w:hyperlink r:id="rId2">
        <w:r>
          <w:rPr>
            <w:rStyle w:val="CollegamentoInternet"/>
            <w:b w:val="false"/>
            <w:bCs w:val="false"/>
            <w:sz w:val="22"/>
            <w:szCs w:val="22"/>
          </w:rPr>
          <w:t>www.comune.sangimignano.si.it</w:t>
        </w:r>
      </w:hyperlink>
      <w:r>
        <w:rPr>
          <w:b w:val="false"/>
          <w:bCs w:val="false"/>
          <w:sz w:val="22"/>
          <w:szCs w:val="22"/>
        </w:rPr>
        <w:t xml:space="preserve"> nella sezione “privacy”.</w:t>
      </w:r>
    </w:p>
    <w:p>
      <w:pPr>
        <w:pStyle w:val="Normal"/>
        <w:jc w:val="both"/>
        <w:rPr/>
      </w:pPr>
      <w:r>
        <w:rPr>
          <w:rFonts w:ascii="Garamond" w:hAnsi="Garamond"/>
          <w:sz w:val="22"/>
          <w:szCs w:val="22"/>
        </w:rPr>
        <w:t xml:space="preserve"> </w:t>
      </w:r>
    </w:p>
    <w:p>
      <w:pPr>
        <w:pStyle w:val="Normal"/>
        <w:jc w:val="center"/>
        <w:rPr/>
      </w:pPr>
      <w:r>
        <w:rPr>
          <w:rFonts w:ascii="Garamond" w:hAnsi="Garamond"/>
          <w:b/>
          <w:sz w:val="22"/>
          <w:szCs w:val="22"/>
        </w:rPr>
        <w:t xml:space="preserve">DOCUMENTI DA ALLEGARE ALLA DOMANDA </w:t>
      </w:r>
    </w:p>
    <w:p>
      <w:pPr>
        <w:pStyle w:val="Normal"/>
        <w:jc w:val="center"/>
        <w:rPr>
          <w:rFonts w:ascii="Garamond" w:hAnsi="Garamond"/>
          <w:sz w:val="22"/>
          <w:szCs w:val="22"/>
        </w:rPr>
      </w:pPr>
      <w:r>
        <w:rPr>
          <w:rFonts w:ascii="Garamond" w:hAnsi="Garamond"/>
          <w:sz w:val="22"/>
          <w:szCs w:val="22"/>
        </w:rPr>
      </w:r>
    </w:p>
    <w:p>
      <w:pPr>
        <w:pStyle w:val="Normal"/>
        <w:numPr>
          <w:ilvl w:val="0"/>
          <w:numId w:val="5"/>
        </w:numPr>
        <w:jc w:val="both"/>
        <w:rPr>
          <w:rFonts w:ascii="Garamond" w:hAnsi="Garamond" w:cs="TimesNewRomanPS-BoldMT"/>
          <w:bCs/>
          <w:sz w:val="24"/>
          <w:szCs w:val="24"/>
        </w:rPr>
      </w:pPr>
      <w:r>
        <w:rPr>
          <w:rFonts w:cs="TimesNewRomanPS-BoldMT" w:ascii="Garamond" w:hAnsi="Garamond"/>
          <w:bCs/>
          <w:sz w:val="24"/>
          <w:szCs w:val="24"/>
        </w:rPr>
        <w:t>copia del documento di identità</w:t>
      </w:r>
    </w:p>
    <w:p>
      <w:pPr>
        <w:pStyle w:val="Normal"/>
        <w:numPr>
          <w:ilvl w:val="0"/>
          <w:numId w:val="0"/>
        </w:numPr>
        <w:ind w:left="720" w:hanging="0"/>
        <w:jc w:val="both"/>
        <w:rPr>
          <w:rFonts w:ascii="Garamond" w:hAnsi="Garamond" w:cs="TimesNewRomanPS-BoldMT"/>
          <w:bCs/>
          <w:sz w:val="24"/>
          <w:szCs w:val="24"/>
        </w:rPr>
      </w:pPr>
      <w:r>
        <w:rPr>
          <w:rFonts w:cs="TimesNewRomanPS-BoldMT" w:ascii="Garamond" w:hAnsi="Garamond"/>
          <w:bCs/>
          <w:sz w:val="24"/>
          <w:szCs w:val="24"/>
        </w:rPr>
      </w:r>
    </w:p>
    <w:p>
      <w:pPr>
        <w:pStyle w:val="Normal"/>
        <w:widowControl/>
        <w:numPr>
          <w:ilvl w:val="0"/>
          <w:numId w:val="2"/>
        </w:numPr>
        <w:overflowPunct w:val="false"/>
        <w:bidi w:val="0"/>
        <w:ind w:left="737" w:right="0" w:hanging="340"/>
        <w:jc w:val="both"/>
        <w:rPr/>
      </w:pPr>
      <w:r>
        <w:rPr>
          <w:rFonts w:cs="TimesNewRomanPS-BoldMT" w:ascii="Garamond" w:hAnsi="Garamond"/>
          <w:bCs/>
          <w:sz w:val="22"/>
          <w:szCs w:val="22"/>
        </w:rPr>
        <w:t>copia permesso di soggiorno o permesso di soggiorno CE per soggiornante di lungo periodo (carta di     soggiorno)</w:t>
      </w:r>
    </w:p>
    <w:p>
      <w:pPr>
        <w:pStyle w:val="Normal"/>
        <w:ind w:firstLine="360"/>
        <w:jc w:val="both"/>
        <w:rPr>
          <w:rFonts w:ascii="Garamond" w:hAnsi="Garamond"/>
          <w:b/>
          <w:b/>
          <w:sz w:val="22"/>
          <w:szCs w:val="22"/>
        </w:rPr>
      </w:pPr>
      <w:r>
        <w:rPr>
          <w:rFonts w:ascii="Garamond" w:hAnsi="Garamond"/>
          <w:b/>
          <w:sz w:val="22"/>
          <w:szCs w:val="22"/>
        </w:rPr>
      </w:r>
    </w:p>
    <w:p>
      <w:pPr>
        <w:pStyle w:val="Normal"/>
        <w:ind w:firstLine="360"/>
        <w:jc w:val="center"/>
        <w:rPr>
          <w:rFonts w:ascii="Garamond" w:hAnsi="Garamond"/>
          <w:b/>
          <w:b/>
          <w:sz w:val="22"/>
          <w:szCs w:val="22"/>
        </w:rPr>
      </w:pPr>
      <w:r>
        <w:rPr>
          <w:rFonts w:ascii="Garamond" w:hAnsi="Garamond"/>
          <w:b/>
          <w:sz w:val="22"/>
          <w:szCs w:val="22"/>
        </w:rPr>
      </w:r>
    </w:p>
    <w:p>
      <w:pPr>
        <w:pStyle w:val="Normal"/>
        <w:ind w:firstLine="360"/>
        <w:jc w:val="center"/>
        <w:rPr/>
      </w:pPr>
      <w:r>
        <w:rPr>
          <w:rFonts w:ascii="Garamond" w:hAnsi="Garamond"/>
          <w:b/>
          <w:sz w:val="22"/>
          <w:szCs w:val="22"/>
        </w:rPr>
        <w:t>ALTRI DOCUMENTI CHE POSSONO ESSERE ALLEGATI ALLA DOMANDA</w:t>
      </w:r>
    </w:p>
    <w:p>
      <w:pPr>
        <w:pStyle w:val="Normal"/>
        <w:ind w:firstLine="360"/>
        <w:jc w:val="center"/>
        <w:rPr>
          <w:b/>
          <w:b/>
        </w:rPr>
      </w:pPr>
      <w:r>
        <w:rPr>
          <w:b/>
          <w:bCs/>
        </w:rPr>
        <w:t>(in caso questi documenti non vengano allegati saranno comunque richiesti/controllati anche a campione prima dell'erogazione del contributo)</w:t>
      </w:r>
    </w:p>
    <w:p>
      <w:pPr>
        <w:pStyle w:val="Normal"/>
        <w:ind w:firstLine="360"/>
        <w:jc w:val="both"/>
        <w:rPr>
          <w:rFonts w:ascii="Times New Roman" w:hAnsi="Times New Roman"/>
          <w:b/>
          <w:b/>
          <w:bCs/>
          <w:sz w:val="22"/>
          <w:szCs w:val="22"/>
        </w:rPr>
      </w:pPr>
      <w:r>
        <w:rPr>
          <w:b/>
          <w:bCs/>
          <w:sz w:val="22"/>
          <w:szCs w:val="22"/>
        </w:rPr>
      </w:r>
    </w:p>
    <w:p>
      <w:pPr>
        <w:pStyle w:val="Normal"/>
        <w:widowControl/>
        <w:numPr>
          <w:ilvl w:val="0"/>
          <w:numId w:val="4"/>
        </w:numPr>
        <w:overflowPunct w:val="false"/>
        <w:bidi w:val="0"/>
        <w:ind w:left="397" w:right="0" w:hanging="0"/>
        <w:jc w:val="both"/>
        <w:rPr/>
      </w:pPr>
      <w:r>
        <w:rPr>
          <w:sz w:val="22"/>
          <w:szCs w:val="22"/>
        </w:rPr>
        <w:t>attestazione Ise/Isee anno 2019 o 2020 o numero Protocollo Inps: INPS-ISEE-2020;</w:t>
      </w:r>
    </w:p>
    <w:p>
      <w:pPr>
        <w:pStyle w:val="Normal"/>
        <w:widowControl/>
        <w:numPr>
          <w:ilvl w:val="0"/>
          <w:numId w:val="3"/>
        </w:numPr>
        <w:tabs>
          <w:tab w:val="clear" w:pos="720"/>
          <w:tab w:val="decimal" w:pos="735" w:leader="none"/>
        </w:tabs>
        <w:overflowPunct w:val="false"/>
        <w:bidi w:val="0"/>
        <w:ind w:left="680" w:right="0" w:hanging="283"/>
        <w:jc w:val="both"/>
        <w:rPr/>
      </w:pPr>
      <w:r>
        <w:rPr>
          <w:rFonts w:cs="TimesNewRomanPS-BoldMT"/>
          <w:bCs/>
          <w:sz w:val="22"/>
          <w:szCs w:val="22"/>
          <w:highlight w:val="white"/>
        </w:rPr>
        <w:t xml:space="preserve">copia del contratto di locazione </w:t>
      </w:r>
      <w:r>
        <w:rPr>
          <w:sz w:val="22"/>
          <w:szCs w:val="22"/>
        </w:rPr>
        <w:t>e documentazione attestante la regolarità del pagamento dell’imposta di registro;</w:t>
      </w:r>
    </w:p>
    <w:p>
      <w:pPr>
        <w:pStyle w:val="Normal"/>
        <w:widowControl/>
        <w:numPr>
          <w:ilvl w:val="0"/>
          <w:numId w:val="0"/>
        </w:numPr>
        <w:tabs>
          <w:tab w:val="clear" w:pos="720"/>
          <w:tab w:val="decimal" w:pos="735" w:leader="none"/>
        </w:tabs>
        <w:overflowPunct w:val="false"/>
        <w:bidi w:val="0"/>
        <w:ind w:left="680" w:right="0" w:hanging="0"/>
        <w:jc w:val="both"/>
        <w:rPr/>
      </w:pPr>
      <w:r>
        <w:rPr>
          <w:i/>
          <w:iCs/>
          <w:sz w:val="22"/>
          <w:szCs w:val="22"/>
        </w:rPr>
        <w:t>tale documentazione può essere costituita o da copia della ricevuta che attesti il versamento dell’imposta di registro per l’anno in corso oppure da dichiarazione del proprietario circa l’applicazione della “cedolare secca”</w:t>
      </w:r>
    </w:p>
    <w:p>
      <w:pPr>
        <w:pStyle w:val="Normal"/>
        <w:widowControl/>
        <w:numPr>
          <w:ilvl w:val="0"/>
          <w:numId w:val="3"/>
        </w:numPr>
        <w:tabs>
          <w:tab w:val="clear" w:pos="720"/>
          <w:tab w:val="decimal" w:pos="735" w:leader="none"/>
        </w:tabs>
        <w:overflowPunct w:val="false"/>
        <w:bidi w:val="0"/>
        <w:ind w:left="680" w:right="0" w:hanging="283"/>
        <w:jc w:val="both"/>
        <w:rPr>
          <w:highlight w:val="white"/>
        </w:rPr>
      </w:pPr>
      <w:r>
        <w:rPr>
          <w:rFonts w:cs="TimesNewRomanPS-BoldMT"/>
          <w:bCs/>
          <w:sz w:val="22"/>
          <w:szCs w:val="22"/>
          <w:highlight w:val="white"/>
        </w:rPr>
        <w:t xml:space="preserve">documentazione  attestante il reddito percepito dal nucleo familiare richiedente nel </w:t>
      </w:r>
      <w:r>
        <w:rPr>
          <w:rFonts w:cs="TimesNewRomanPS-BoldMT"/>
          <w:b w:val="false"/>
          <w:bCs w:val="false"/>
          <w:sz w:val="22"/>
          <w:szCs w:val="22"/>
          <w:highlight w:val="white"/>
        </w:rPr>
        <w:t xml:space="preserve">mese di </w:t>
      </w:r>
      <w:r>
        <w:rPr>
          <w:rFonts w:cs="TimesNewRomanPS-BoldMT"/>
          <w:b/>
          <w:bCs/>
          <w:sz w:val="22"/>
          <w:szCs w:val="22"/>
          <w:highlight w:val="white"/>
        </w:rPr>
        <w:t>aprile 2019</w:t>
      </w:r>
      <w:r>
        <w:rPr>
          <w:rFonts w:cs="TimesNewRomanPS-BoldMT"/>
          <w:bCs/>
          <w:sz w:val="22"/>
          <w:szCs w:val="22"/>
          <w:highlight w:val="white"/>
        </w:rPr>
        <w:t>;</w:t>
      </w:r>
    </w:p>
    <w:p>
      <w:pPr>
        <w:pStyle w:val="Normal"/>
        <w:widowControl/>
        <w:numPr>
          <w:ilvl w:val="0"/>
          <w:numId w:val="3"/>
        </w:numPr>
        <w:tabs>
          <w:tab w:val="clear" w:pos="720"/>
          <w:tab w:val="decimal" w:pos="735" w:leader="none"/>
        </w:tabs>
        <w:overflowPunct w:val="false"/>
        <w:bidi w:val="0"/>
        <w:ind w:left="680" w:right="0" w:hanging="283"/>
        <w:jc w:val="both"/>
        <w:rPr>
          <w:highlight w:val="white"/>
        </w:rPr>
      </w:pPr>
      <w:r>
        <w:rPr>
          <w:rFonts w:cs="TimesNewRomanPS-BoldMT"/>
          <w:bCs/>
          <w:sz w:val="22"/>
          <w:szCs w:val="22"/>
          <w:highlight w:val="white"/>
        </w:rPr>
        <w:t xml:space="preserve">documentazione attestante il reddito percepito dal nucleo familiare richiedente nel </w:t>
      </w:r>
      <w:r>
        <w:rPr>
          <w:rFonts w:cs="TimesNewRomanPS-BoldMT"/>
          <w:b w:val="false"/>
          <w:bCs w:val="false"/>
          <w:sz w:val="22"/>
          <w:szCs w:val="22"/>
          <w:highlight w:val="white"/>
        </w:rPr>
        <w:t>mese di</w:t>
      </w:r>
      <w:r>
        <w:rPr>
          <w:rFonts w:cs="TimesNewRomanPS-BoldMT"/>
          <w:b/>
          <w:bCs/>
          <w:sz w:val="22"/>
          <w:szCs w:val="22"/>
          <w:highlight w:val="white"/>
        </w:rPr>
        <w:t xml:space="preserve"> aprile 2020</w:t>
      </w:r>
      <w:r>
        <w:rPr>
          <w:rFonts w:cs="TimesNewRomanPS-BoldMT"/>
          <w:bCs/>
          <w:sz w:val="22"/>
          <w:szCs w:val="22"/>
          <w:highlight w:val="white"/>
        </w:rPr>
        <w:t xml:space="preserve"> da cui risulti la riduzione conseguente  alla sospensione dell’attività lavorativa nel periodo dell'emergenza epidemiologica Covid-19.</w:t>
      </w:r>
    </w:p>
    <w:p>
      <w:pPr>
        <w:pStyle w:val="Normal"/>
        <w:widowControl/>
        <w:numPr>
          <w:ilvl w:val="0"/>
          <w:numId w:val="0"/>
        </w:numPr>
        <w:tabs>
          <w:tab w:val="clear" w:pos="720"/>
          <w:tab w:val="decimal" w:pos="735" w:leader="none"/>
        </w:tabs>
        <w:overflowPunct w:val="false"/>
        <w:bidi w:val="0"/>
        <w:ind w:left="680" w:right="0" w:hanging="0"/>
        <w:jc w:val="both"/>
        <w:rPr>
          <w:rFonts w:ascii="Times New Roman" w:hAnsi="Times New Roman"/>
          <w:sz w:val="22"/>
          <w:szCs w:val="22"/>
        </w:rPr>
      </w:pPr>
      <w:r>
        <w:rPr>
          <w:rFonts w:cs="TimesNewRomanPS-BoldMT"/>
          <w:bCs/>
          <w:i/>
          <w:iCs/>
          <w:sz w:val="22"/>
          <w:szCs w:val="22"/>
          <w:highlight w:val="white"/>
        </w:rPr>
        <w:t xml:space="preserve">La documentazione degli ultimi due punti può essere costituita  a titolo esemplificativo e non esaustivo da: </w:t>
      </w:r>
      <w:r>
        <w:rPr>
          <w:rFonts w:cs="TimesNewRomanPS-BoldMT"/>
          <w:b w:val="false"/>
          <w:bCs/>
          <w:i/>
          <w:iCs/>
          <w:sz w:val="22"/>
          <w:szCs w:val="22"/>
          <w:highlight w:val="white"/>
        </w:rPr>
        <w:t xml:space="preserve">buste paga delle mensilità richieste,  </w:t>
      </w:r>
      <w:r>
        <w:rPr>
          <w:rFonts w:cs="TimesNewRomanPS-BoldMT"/>
          <w:b w:val="false"/>
          <w:bCs w:val="false"/>
          <w:i/>
          <w:iCs/>
          <w:sz w:val="22"/>
          <w:szCs w:val="22"/>
          <w:highlight w:val="white"/>
        </w:rPr>
        <w:t>lettera di licenziamento, lettera di mancato rinnovo del contratti di lavoro, cassa integrazione, comunicazione chiusura attività, certificazione del datore di lavoro per colf  o lavoratori domestici, riduzione fatturazione.</w:t>
      </w:r>
    </w:p>
    <w:p>
      <w:pPr>
        <w:pStyle w:val="Normal"/>
        <w:widowControl/>
        <w:numPr>
          <w:ilvl w:val="0"/>
          <w:numId w:val="0"/>
        </w:numPr>
        <w:overflowPunct w:val="false"/>
        <w:bidi w:val="0"/>
        <w:ind w:left="624" w:right="0" w:hanging="0"/>
        <w:jc w:val="left"/>
        <w:rPr>
          <w:rFonts w:ascii="Times New Roman" w:hAnsi="Times New Roman"/>
          <w:strike/>
          <w:sz w:val="22"/>
          <w:szCs w:val="22"/>
        </w:rPr>
      </w:pPr>
      <w:r>
        <w:rPr>
          <w:strike/>
          <w:sz w:val="22"/>
          <w:szCs w:val="22"/>
        </w:rPr>
      </w:r>
    </w:p>
    <w:p>
      <w:pPr>
        <w:pStyle w:val="Normal"/>
        <w:spacing w:before="0" w:after="0"/>
        <w:ind w:firstLine="360"/>
        <w:contextualSpacing/>
        <w:jc w:val="both"/>
        <w:rPr>
          <w:rFonts w:ascii="Times New Roman" w:hAnsi="Times New Roman"/>
          <w:sz w:val="22"/>
          <w:szCs w:val="22"/>
        </w:rPr>
      </w:pPr>
      <w:r>
        <w:rPr>
          <w:sz w:val="22"/>
          <w:szCs w:val="22"/>
        </w:rPr>
      </w:r>
    </w:p>
    <w:p>
      <w:pPr>
        <w:pStyle w:val="Normal"/>
        <w:rPr/>
      </w:pPr>
      <w:r>
        <w:rPr>
          <w:rFonts w:ascii="Garamond" w:hAnsi="Garamond"/>
          <w:sz w:val="22"/>
          <w:szCs w:val="22"/>
        </w:rPr>
        <w:t xml:space="preserve">       </w:t>
      </w:r>
      <w:r>
        <w:rPr>
          <w:rFonts w:ascii="Garamond" w:hAnsi="Garamond"/>
          <w:sz w:val="22"/>
          <w:szCs w:val="22"/>
        </w:rPr>
        <w:t xml:space="preserve">Data ______________                                                                                                </w:t>
      </w:r>
      <w:r>
        <w:rPr>
          <w:rFonts w:ascii="Garamond" w:hAnsi="Garamond"/>
          <w:i/>
          <w:sz w:val="22"/>
          <w:szCs w:val="22"/>
        </w:rPr>
        <w:t>Firma</w:t>
      </w:r>
    </w:p>
    <w:p>
      <w:pPr>
        <w:pStyle w:val="Normal"/>
        <w:jc w:val="both"/>
        <w:rPr>
          <w:b/>
          <w:b/>
          <w:bCs/>
          <w:i/>
          <w:i/>
        </w:rPr>
      </w:pPr>
      <w:r>
        <w:rPr>
          <w:b/>
          <w:bCs/>
          <w:i/>
        </w:rPr>
      </w:r>
    </w:p>
    <w:p>
      <w:pPr>
        <w:pStyle w:val="Normal"/>
        <w:jc w:val="both"/>
        <w:rPr>
          <w:rFonts w:ascii="Times New Roman" w:hAnsi="Times New Roman"/>
          <w:b/>
          <w:b/>
          <w:bCs/>
          <w:i/>
          <w:i/>
          <w:sz w:val="21"/>
          <w:szCs w:val="21"/>
        </w:rPr>
      </w:pPr>
      <w:r>
        <w:rPr>
          <w:b/>
          <w:bCs/>
          <w:i/>
          <w:sz w:val="21"/>
          <w:szCs w:val="21"/>
        </w:rPr>
      </w:r>
    </w:p>
    <w:p>
      <w:pPr>
        <w:pStyle w:val="Normal"/>
        <w:jc w:val="both"/>
        <w:rPr/>
      </w:pPr>
      <w:r>
        <w:rPr>
          <w:b/>
          <w:bCs/>
          <w:i/>
          <w:sz w:val="21"/>
          <w:szCs w:val="21"/>
        </w:rPr>
        <w:t>(Pena esclusione della domanda si ricorda di sottoscrivere la stessa ed allegare copia del documento di identità)</w:t>
      </w:r>
    </w:p>
    <w:sectPr>
      <w:headerReference w:type="default" r:id="rId3"/>
      <w:footerReference w:type="default" r:id="rId4"/>
      <w:type w:val="nextPage"/>
      <w:pgSz w:w="11906" w:h="16838"/>
      <w:pgMar w:left="1134" w:right="1127" w:header="165" w:top="2430" w:footer="546" w:bottom="1985"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ourier New">
    <w:charset w:val="00"/>
    <w:family w:val="roman"/>
    <w:pitch w:val="variable"/>
  </w:font>
  <w:font w:name="Tahoma">
    <w:charset w:val="00"/>
    <w:family w:val="roman"/>
    <w:pitch w:val="variable"/>
  </w:font>
  <w:font w:name="Liberation Sans">
    <w:altName w:val="Arial"/>
    <w:charset w:val="00"/>
    <w:family w:val="roman"/>
    <w:pitch w:val="variable"/>
  </w:font>
  <w:font w:name="Garamond">
    <w:charset w:val="00"/>
    <w:family w:val="roman"/>
    <w:pitch w:val="variable"/>
  </w:font>
  <w:font w:name="Calibri">
    <w:charset w:val="00"/>
    <w:family w:val="roman"/>
    <w:pitch w:val="variable"/>
  </w:font>
  <w:font w:name="Arial">
    <w:charset w:val="00"/>
    <w:family w:val="roman"/>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jc w:val="center"/>
      <w:rPr/>
    </w:pPr>
    <w:r>
      <w:rPr/>
      <w:fldChar w:fldCharType="begin"/>
    </w:r>
    <w:r>
      <w:rPr/>
      <w:instrText> PAGE </w:instrText>
    </w:r>
    <w:r>
      <w:rPr/>
      <w:fldChar w:fldCharType="separate"/>
    </w:r>
    <w:r>
      <w:rPr/>
      <w:t>1</w:t>
    </w:r>
    <w:r>
      <w:rPr/>
      <w:fldChar w:fldCharType="end"/>
    </w:r>
  </w:p>
  <w:p>
    <w:pPr>
      <w:pStyle w:val="Pidipagina"/>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pPr>
    <w:r>
      <mc:AlternateContent>
        <mc:Choice Requires="wps">
          <w:drawing>
            <wp:anchor behindDoc="1" distT="0" distB="0" distL="0" distR="0" simplePos="0" locked="0" layoutInCell="1" allowOverlap="1" relativeHeight="5">
              <wp:simplePos x="0" y="0"/>
              <wp:positionH relativeFrom="column">
                <wp:posOffset>822960</wp:posOffset>
              </wp:positionH>
              <wp:positionV relativeFrom="paragraph">
                <wp:posOffset>361950</wp:posOffset>
              </wp:positionV>
              <wp:extent cx="4304665" cy="946150"/>
              <wp:effectExtent l="13335" t="12065" r="9525" b="9525"/>
              <wp:wrapNone/>
              <wp:docPr id="1" name="Text Box 1"/>
              <a:graphic xmlns:a="http://schemas.openxmlformats.org/drawingml/2006/main">
                <a:graphicData uri="http://schemas.microsoft.com/office/word/2010/wordprocessingShape">
                  <wps:wsp>
                    <wps:cNvSpPr/>
                    <wps:spPr>
                      <a:xfrm>
                        <a:off x="0" y="0"/>
                        <a:ext cx="4304160" cy="945360"/>
                      </a:xfrm>
                      <a:prstGeom prst="rect">
                        <a:avLst/>
                      </a:prstGeom>
                      <a:solidFill>
                        <a:srgbClr val="ffffff"/>
                      </a:solidFill>
                      <a:ln w="9360">
                        <a:solidFill>
                          <a:srgbClr val="ffffff"/>
                        </a:solidFill>
                        <a:miter/>
                      </a:ln>
                    </wps:spPr>
                    <wps:style>
                      <a:lnRef idx="0"/>
                      <a:fillRef idx="0"/>
                      <a:effectRef idx="0"/>
                      <a:fontRef idx="minor"/>
                    </wps:style>
                    <wps:txbx>
                      <w:txbxContent>
                        <w:p>
                          <w:pPr>
                            <w:pStyle w:val="Contenutocornice"/>
                            <w:jc w:val="center"/>
                            <w:rPr>
                              <w:spacing w:val="20"/>
                              <w:sz w:val="36"/>
                              <w:szCs w:val="36"/>
                            </w:rPr>
                          </w:pPr>
                          <w:r>
                            <w:rPr>
                              <w:color w:val="000000"/>
                              <w:spacing w:val="20"/>
                              <w:sz w:val="36"/>
                              <w:szCs w:val="36"/>
                            </w:rPr>
                            <w:t>COMUNE DI SAN GIMIGNANO</w:t>
                          </w:r>
                        </w:p>
                        <w:p>
                          <w:pPr>
                            <w:pStyle w:val="Contenutocornice"/>
                            <w:jc w:val="center"/>
                            <w:rPr/>
                          </w:pPr>
                          <w:r>
                            <w:rPr>
                              <w:color w:val="000000"/>
                              <w:spacing w:val="20"/>
                              <w:sz w:val="16"/>
                            </w:rPr>
                            <w:t>Città del patrimonio mondiale, culturale e naturale dell’UNESCO</w:t>
                          </w:r>
                        </w:p>
                        <w:p>
                          <w:pPr>
                            <w:pStyle w:val="Contenutocornice"/>
                            <w:jc w:val="center"/>
                            <w:rPr>
                              <w:spacing w:val="20"/>
                              <w:sz w:val="16"/>
                              <w:lang w:val="en-GB"/>
                            </w:rPr>
                          </w:pPr>
                          <w:r>
                            <w:rPr>
                              <w:color w:val="000000"/>
                              <w:spacing w:val="20"/>
                              <w:sz w:val="16"/>
                              <w:lang w:val="en-GB"/>
                            </w:rPr>
                            <w:t>Town of UNESCO World Cultural and Natural Heritage</w:t>
                          </w:r>
                        </w:p>
                        <w:p>
                          <w:pPr>
                            <w:pStyle w:val="Contenutocornice"/>
                            <w:jc w:val="center"/>
                            <w:rPr>
                              <w:spacing w:val="20"/>
                              <w:sz w:val="16"/>
                            </w:rPr>
                          </w:pPr>
                          <w:r>
                            <w:rPr>
                              <w:color w:val="000000"/>
                              <w:spacing w:val="20"/>
                              <w:sz w:val="16"/>
                            </w:rPr>
                            <w:t>53037 San Gimignano (SI) - Piazza Duomo, 2 - Tel. 0577 9901</w:t>
                          </w:r>
                        </w:p>
                        <w:p>
                          <w:pPr>
                            <w:pStyle w:val="Contenutocornice"/>
                            <w:jc w:val="center"/>
                            <w:rPr>
                              <w:spacing w:val="20"/>
                              <w:sz w:val="16"/>
                            </w:rPr>
                          </w:pPr>
                          <w:r>
                            <w:rPr>
                              <w:color w:val="000000"/>
                              <w:spacing w:val="20"/>
                              <w:sz w:val="16"/>
                            </w:rPr>
                            <w:t>C.F. e P.IVA 00102500527 - www.comune.sangimignano.si.it</w:t>
                          </w:r>
                        </w:p>
                        <w:p>
                          <w:pPr>
                            <w:pStyle w:val="Contenutocornice"/>
                            <w:jc w:val="center"/>
                            <w:rPr>
                              <w:spacing w:val="20"/>
                              <w:sz w:val="16"/>
                            </w:rPr>
                          </w:pPr>
                          <w:r>
                            <w:rPr>
                              <w:color w:val="000000"/>
                              <w:spacing w:val="20"/>
                              <w:sz w:val="16"/>
                            </w:rPr>
                            <w:t>PEC  comune.sangimignano@postacert.toscana.it</w:t>
                          </w:r>
                        </w:p>
                        <w:p>
                          <w:pPr>
                            <w:pStyle w:val="Contenutocornice"/>
                            <w:rPr>
                              <w:color w:val="000000"/>
                            </w:rPr>
                          </w:pPr>
                          <w:r>
                            <w:rPr>
                              <w:color w:val="000000"/>
                            </w:rPr>
                          </w:r>
                        </w:p>
                      </w:txbxContent>
                    </wps:txbx>
                    <wps:bodyPr>
                      <a:noAutofit/>
                    </wps:bodyPr>
                  </wps:wsp>
                </a:graphicData>
              </a:graphic>
            </wp:anchor>
          </w:drawing>
        </mc:Choice>
        <mc:Fallback>
          <w:pict>
            <v:rect id="shape_0" ID="Text Box 1" fillcolor="white" stroked="t" style="position:absolute;margin-left:64.8pt;margin-top:28.5pt;width:338.85pt;height:74.4pt">
              <w10:wrap type="square"/>
              <v:fill o:detectmouseclick="t" type="solid" color2="black"/>
              <v:stroke color="white" weight="9360" joinstyle="miter" endcap="flat"/>
              <v:textbox>
                <w:txbxContent>
                  <w:p>
                    <w:pPr>
                      <w:pStyle w:val="Contenutocornice"/>
                      <w:jc w:val="center"/>
                      <w:rPr>
                        <w:spacing w:val="20"/>
                        <w:sz w:val="36"/>
                        <w:szCs w:val="36"/>
                      </w:rPr>
                    </w:pPr>
                    <w:r>
                      <w:rPr>
                        <w:color w:val="000000"/>
                        <w:spacing w:val="20"/>
                        <w:sz w:val="36"/>
                        <w:szCs w:val="36"/>
                      </w:rPr>
                      <w:t>COMUNE DI SAN GIMIGNANO</w:t>
                    </w:r>
                  </w:p>
                  <w:p>
                    <w:pPr>
                      <w:pStyle w:val="Contenutocornice"/>
                      <w:jc w:val="center"/>
                      <w:rPr/>
                    </w:pPr>
                    <w:r>
                      <w:rPr>
                        <w:color w:val="000000"/>
                        <w:spacing w:val="20"/>
                        <w:sz w:val="16"/>
                      </w:rPr>
                      <w:t>Città del patrimonio mondiale, culturale e naturale dell’UNESCO</w:t>
                    </w:r>
                  </w:p>
                  <w:p>
                    <w:pPr>
                      <w:pStyle w:val="Contenutocornice"/>
                      <w:jc w:val="center"/>
                      <w:rPr>
                        <w:spacing w:val="20"/>
                        <w:sz w:val="16"/>
                        <w:lang w:val="en-GB"/>
                      </w:rPr>
                    </w:pPr>
                    <w:r>
                      <w:rPr>
                        <w:color w:val="000000"/>
                        <w:spacing w:val="20"/>
                        <w:sz w:val="16"/>
                        <w:lang w:val="en-GB"/>
                      </w:rPr>
                      <w:t>Town of UNESCO World Cultural and Natural Heritage</w:t>
                    </w:r>
                  </w:p>
                  <w:p>
                    <w:pPr>
                      <w:pStyle w:val="Contenutocornice"/>
                      <w:jc w:val="center"/>
                      <w:rPr>
                        <w:spacing w:val="20"/>
                        <w:sz w:val="16"/>
                      </w:rPr>
                    </w:pPr>
                    <w:r>
                      <w:rPr>
                        <w:color w:val="000000"/>
                        <w:spacing w:val="20"/>
                        <w:sz w:val="16"/>
                      </w:rPr>
                      <w:t>53037 San Gimignano (SI) - Piazza Duomo, 2 - Tel. 0577 9901</w:t>
                    </w:r>
                  </w:p>
                  <w:p>
                    <w:pPr>
                      <w:pStyle w:val="Contenutocornice"/>
                      <w:jc w:val="center"/>
                      <w:rPr>
                        <w:spacing w:val="20"/>
                        <w:sz w:val="16"/>
                      </w:rPr>
                    </w:pPr>
                    <w:r>
                      <w:rPr>
                        <w:color w:val="000000"/>
                        <w:spacing w:val="20"/>
                        <w:sz w:val="16"/>
                      </w:rPr>
                      <w:t>C.F. e P.IVA 00102500527 - www.comune.sangimignano.si.it</w:t>
                    </w:r>
                  </w:p>
                  <w:p>
                    <w:pPr>
                      <w:pStyle w:val="Contenutocornice"/>
                      <w:jc w:val="center"/>
                      <w:rPr>
                        <w:spacing w:val="20"/>
                        <w:sz w:val="16"/>
                      </w:rPr>
                    </w:pPr>
                    <w:r>
                      <w:rPr>
                        <w:color w:val="000000"/>
                        <w:spacing w:val="20"/>
                        <w:sz w:val="16"/>
                      </w:rPr>
                      <w:t>PEC  comune.sangimignano@postacert.toscana.it</w:t>
                    </w:r>
                  </w:p>
                  <w:p>
                    <w:pPr>
                      <w:pStyle w:val="Contenutocornice"/>
                      <w:rPr>
                        <w:color w:val="000000"/>
                      </w:rPr>
                    </w:pPr>
                    <w:r>
                      <w:rPr>
                        <w:color w:val="000000"/>
                      </w:rPr>
                    </w:r>
                  </w:p>
                </w:txbxContent>
              </v:textbox>
            </v:rect>
          </w:pict>
        </mc:Fallback>
      </mc:AlternateContent>
      <w:drawing>
        <wp:anchor behindDoc="1" distT="0" distB="0" distL="114300" distR="114300" simplePos="0" locked="0" layoutInCell="1" allowOverlap="1" relativeHeight="9">
          <wp:simplePos x="0" y="0"/>
          <wp:positionH relativeFrom="column">
            <wp:posOffset>17145</wp:posOffset>
          </wp:positionH>
          <wp:positionV relativeFrom="paragraph">
            <wp:posOffset>409575</wp:posOffset>
          </wp:positionV>
          <wp:extent cx="752475" cy="810895"/>
          <wp:effectExtent l="0" t="0" r="0" b="0"/>
          <wp:wrapSquare wrapText="bothSides"/>
          <wp:docPr id="3" name="Immagine 2" descr="modific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descr="modificato"/>
                  <pic:cNvPicPr>
                    <a:picLocks noChangeAspect="1" noChangeArrowheads="1"/>
                  </pic:cNvPicPr>
                </pic:nvPicPr>
                <pic:blipFill>
                  <a:blip r:embed="rId1"/>
                  <a:stretch>
                    <a:fillRect/>
                  </a:stretch>
                </pic:blipFill>
                <pic:spPr bwMode="auto">
                  <a:xfrm>
                    <a:off x="0" y="0"/>
                    <a:ext cx="752475" cy="810895"/>
                  </a:xfrm>
                  <a:prstGeom prst="rect">
                    <a:avLst/>
                  </a:prstGeom>
                </pic:spPr>
              </pic:pic>
            </a:graphicData>
          </a:graphic>
        </wp:anchor>
      </w:drawing>
    </w:r>
    <w:r>
      <w:rPr/>
      <w:tab/>
      <w:tab/>
    </w:r>
  </w:p>
  <w:p>
    <w:pPr>
      <w:pStyle w:val="Normal"/>
      <w:tabs>
        <w:tab w:val="clear" w:pos="720"/>
        <w:tab w:val="left" w:pos="645" w:leader="none"/>
      </w:tabs>
      <w:rPr/>
    </w:pPr>
    <w:r>
      <w:rPr>
        <w:rFonts w:ascii="Arial" w:hAnsi="Arial"/>
        <w:sz w:val="20"/>
      </w:rPr>
      <w:tab/>
      <w:tab/>
      <w:t xml:space="preserve"> </w:t>
    </w:r>
  </w:p>
  <w:p>
    <w:pPr>
      <w:pStyle w:val="Normal"/>
      <w:widowControl/>
      <w:tabs>
        <w:tab w:val="clear" w:pos="720"/>
        <w:tab w:val="left" w:pos="8925" w:leader="none"/>
      </w:tabs>
      <w:overflowPunct w:val="false"/>
      <w:bidi w:val="0"/>
      <w:ind w:left="0" w:right="-624" w:hanging="0"/>
      <w:jc w:val="left"/>
      <w:rPr/>
    </w:pPr>
    <w:r>
      <w:rPr/>
      <w:tab/>
    </w:r>
  </w:p>
  <w:p>
    <w:pPr>
      <w:pStyle w:val="Normal"/>
      <w:widowControl/>
      <w:tabs>
        <w:tab w:val="clear" w:pos="720"/>
        <w:tab w:val="left" w:pos="8565" w:leader="none"/>
      </w:tabs>
      <w:overflowPunct w:val="false"/>
      <w:bidi w:val="0"/>
      <w:ind w:left="7994" w:right="0" w:firstLine="113"/>
      <w:jc w:val="center"/>
      <w:rPr/>
    </w:pPr>
    <w:r>
      <w:rPr/>
      <w:object>
        <v:shape id="ole_rId2" style="width:62.1pt;height:60.55pt" o:ole="">
          <v:imagedata r:id="rId3" o:title=""/>
        </v:shape>
        <o:OLEObject Type="Embed" ProgID="" ShapeID="ole_rId2" DrawAspect="Content" ObjectID="_2002544451" r:id="rId2"/>
      </w:objec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360"/>
        </w:tabs>
        <w:ind w:left="360" w:hanging="360"/>
      </w:pPr>
      <w:rPr>
        <w:rFonts w:ascii="Symbol" w:hAnsi="Symbol" w:cs="Symbol" w:hint="default"/>
        <w:sz w:val="22"/>
        <w:rFonts w:cs="Symbol"/>
      </w:rPr>
    </w:lvl>
    <w:lvl w:ilvl="1">
      <w:start w:val="1"/>
      <w:numFmt w:val="bullet"/>
      <w:lvlText w:val="o"/>
      <w:lvlJc w:val="left"/>
      <w:pPr>
        <w:tabs>
          <w:tab w:val="num" w:pos="1080"/>
        </w:tabs>
        <w:ind w:left="1080" w:hanging="360"/>
      </w:pPr>
      <w:rPr>
        <w:rFonts w:ascii="Courier New" w:hAnsi="Courier New" w:cs="Courier New" w:hint="default"/>
        <w:rFonts w:cs="Courier New"/>
      </w:rPr>
    </w:lvl>
    <w:lvl w:ilvl="2">
      <w:start w:val="1"/>
      <w:numFmt w:val="bullet"/>
      <w:lvlText w:val=""/>
      <w:lvlJc w:val="left"/>
      <w:pPr>
        <w:tabs>
          <w:tab w:val="num" w:pos="1800"/>
        </w:tabs>
        <w:ind w:left="1800" w:hanging="360"/>
      </w:pPr>
      <w:rPr>
        <w:rFonts w:ascii="Wingdings" w:hAnsi="Wingdings" w:cs="Wingdings" w:hint="default"/>
        <w:rFonts w:cs="Wingdings"/>
      </w:rPr>
    </w:lvl>
    <w:lvl w:ilvl="3">
      <w:start w:val="1"/>
      <w:numFmt w:val="bullet"/>
      <w:lvlText w:val=""/>
      <w:lvlJc w:val="left"/>
      <w:pPr>
        <w:tabs>
          <w:tab w:val="num" w:pos="2520"/>
        </w:tabs>
        <w:ind w:left="2520" w:hanging="360"/>
      </w:pPr>
      <w:rPr>
        <w:rFonts w:ascii="Symbol" w:hAnsi="Symbol" w:cs="Symbol" w:hint="default"/>
        <w:rFonts w:cs="Symbol"/>
      </w:rPr>
    </w:lvl>
    <w:lvl w:ilvl="4">
      <w:start w:val="1"/>
      <w:numFmt w:val="bullet"/>
      <w:lvlText w:val="o"/>
      <w:lvlJc w:val="left"/>
      <w:pPr>
        <w:tabs>
          <w:tab w:val="num" w:pos="3240"/>
        </w:tabs>
        <w:ind w:left="3240" w:hanging="360"/>
      </w:pPr>
      <w:rPr>
        <w:rFonts w:ascii="Courier New" w:hAnsi="Courier New" w:cs="Courier New" w:hint="default"/>
        <w:rFonts w:cs="Courier New"/>
      </w:rPr>
    </w:lvl>
    <w:lvl w:ilvl="5">
      <w:start w:val="1"/>
      <w:numFmt w:val="bullet"/>
      <w:lvlText w:val=""/>
      <w:lvlJc w:val="left"/>
      <w:pPr>
        <w:tabs>
          <w:tab w:val="num" w:pos="3960"/>
        </w:tabs>
        <w:ind w:left="3960" w:hanging="360"/>
      </w:pPr>
      <w:rPr>
        <w:rFonts w:ascii="Wingdings" w:hAnsi="Wingdings" w:cs="Wingdings" w:hint="default"/>
        <w:rFonts w:cs="Wingdings"/>
      </w:rPr>
    </w:lvl>
    <w:lvl w:ilvl="6">
      <w:start w:val="1"/>
      <w:numFmt w:val="bullet"/>
      <w:lvlText w:val=""/>
      <w:lvlJc w:val="left"/>
      <w:pPr>
        <w:tabs>
          <w:tab w:val="num" w:pos="4680"/>
        </w:tabs>
        <w:ind w:left="4680" w:hanging="360"/>
      </w:pPr>
      <w:rPr>
        <w:rFonts w:ascii="Symbol" w:hAnsi="Symbol" w:cs="Symbol" w:hint="default"/>
        <w:rFonts w:cs="Symbol"/>
      </w:rPr>
    </w:lvl>
    <w:lvl w:ilvl="7">
      <w:start w:val="1"/>
      <w:numFmt w:val="bullet"/>
      <w:lvlText w:val="o"/>
      <w:lvlJc w:val="left"/>
      <w:pPr>
        <w:tabs>
          <w:tab w:val="num" w:pos="5400"/>
        </w:tabs>
        <w:ind w:left="5400" w:hanging="360"/>
      </w:pPr>
      <w:rPr>
        <w:rFonts w:ascii="Courier New" w:hAnsi="Courier New" w:cs="Courier New" w:hint="default"/>
        <w:rFonts w:cs="Courier New"/>
      </w:rPr>
    </w:lvl>
    <w:lvl w:ilvl="8">
      <w:start w:val="1"/>
      <w:numFmt w:val="bullet"/>
      <w:lvlText w:val=""/>
      <w:lvlJc w:val="left"/>
      <w:pPr>
        <w:tabs>
          <w:tab w:val="num" w:pos="6120"/>
        </w:tabs>
        <w:ind w:left="6120" w:hanging="360"/>
      </w:pPr>
      <w:rPr>
        <w:rFonts w:ascii="Wingdings" w:hAnsi="Wingdings" w:cs="Wingdings" w:hint="default"/>
        <w:rFonts w:cs="Wingdings"/>
      </w:rPr>
    </w:lvl>
  </w:abstractNum>
  <w:abstractNum w:abstractNumId="2">
    <w:lvl w:ilvl="0">
      <w:start w:val="1"/>
      <w:numFmt w:val="bullet"/>
      <w:lvlText w:val=""/>
      <w:lvlJc w:val="left"/>
      <w:pPr>
        <w:tabs>
          <w:tab w:val="num" w:pos="720"/>
        </w:tabs>
        <w:ind w:left="720" w:hanging="360"/>
      </w:pPr>
      <w:rPr>
        <w:rFonts w:ascii="Wingdings" w:hAnsi="Wingdings" w:cs="Wingdings" w:hint="default"/>
        <w:rFonts w:cs="Wingdings"/>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1095"/>
        </w:tabs>
        <w:ind w:left="1095" w:hanging="360"/>
      </w:pPr>
      <w:rPr>
        <w:rFonts w:ascii="Wingdings" w:hAnsi="Wingdings" w:cs="Wingdings" w:hint="default"/>
        <w:rFonts w:cs="Wingdings"/>
      </w:rPr>
    </w:lvl>
    <w:lvl w:ilvl="1">
      <w:start w:val="1"/>
      <w:numFmt w:val="bullet"/>
      <w:lvlText w:val="◦"/>
      <w:lvlJc w:val="left"/>
      <w:pPr>
        <w:tabs>
          <w:tab w:val="num" w:pos="1455"/>
        </w:tabs>
        <w:ind w:left="1455" w:hanging="360"/>
      </w:pPr>
      <w:rPr>
        <w:rFonts w:ascii="OpenSymbol" w:hAnsi="OpenSymbol" w:cs="OpenSymbol" w:hint="default"/>
        <w:rFonts w:cs="OpenSymbol"/>
      </w:rPr>
    </w:lvl>
    <w:lvl w:ilvl="2">
      <w:start w:val="1"/>
      <w:numFmt w:val="bullet"/>
      <w:lvlText w:val="▪"/>
      <w:lvlJc w:val="left"/>
      <w:pPr>
        <w:tabs>
          <w:tab w:val="num" w:pos="1815"/>
        </w:tabs>
        <w:ind w:left="1815" w:hanging="360"/>
      </w:pPr>
      <w:rPr>
        <w:rFonts w:ascii="OpenSymbol" w:hAnsi="OpenSymbol" w:cs="OpenSymbol" w:hint="default"/>
        <w:rFonts w:cs="OpenSymbol"/>
      </w:rPr>
    </w:lvl>
    <w:lvl w:ilvl="3">
      <w:start w:val="1"/>
      <w:numFmt w:val="bullet"/>
      <w:lvlText w:val=""/>
      <w:lvlJc w:val="left"/>
      <w:pPr>
        <w:tabs>
          <w:tab w:val="num" w:pos="2175"/>
        </w:tabs>
        <w:ind w:left="2175" w:hanging="360"/>
      </w:pPr>
      <w:rPr>
        <w:rFonts w:ascii="Symbol" w:hAnsi="Symbol" w:cs="Symbol" w:hint="default"/>
        <w:rFonts w:cs="Symbol"/>
      </w:rPr>
    </w:lvl>
    <w:lvl w:ilvl="4">
      <w:start w:val="1"/>
      <w:numFmt w:val="bullet"/>
      <w:lvlText w:val="◦"/>
      <w:lvlJc w:val="left"/>
      <w:pPr>
        <w:tabs>
          <w:tab w:val="num" w:pos="2535"/>
        </w:tabs>
        <w:ind w:left="2535" w:hanging="360"/>
      </w:pPr>
      <w:rPr>
        <w:rFonts w:ascii="OpenSymbol" w:hAnsi="OpenSymbol" w:cs="OpenSymbol" w:hint="default"/>
        <w:rFonts w:cs="OpenSymbol"/>
      </w:rPr>
    </w:lvl>
    <w:lvl w:ilvl="5">
      <w:start w:val="1"/>
      <w:numFmt w:val="bullet"/>
      <w:lvlText w:val="▪"/>
      <w:lvlJc w:val="left"/>
      <w:pPr>
        <w:tabs>
          <w:tab w:val="num" w:pos="2895"/>
        </w:tabs>
        <w:ind w:left="2895" w:hanging="360"/>
      </w:pPr>
      <w:rPr>
        <w:rFonts w:ascii="OpenSymbol" w:hAnsi="OpenSymbol" w:cs="OpenSymbol" w:hint="default"/>
        <w:rFonts w:cs="OpenSymbol"/>
      </w:rPr>
    </w:lvl>
    <w:lvl w:ilvl="6">
      <w:start w:val="1"/>
      <w:numFmt w:val="bullet"/>
      <w:lvlText w:val=""/>
      <w:lvlJc w:val="left"/>
      <w:pPr>
        <w:tabs>
          <w:tab w:val="num" w:pos="3255"/>
        </w:tabs>
        <w:ind w:left="3255" w:hanging="360"/>
      </w:pPr>
      <w:rPr>
        <w:rFonts w:ascii="Symbol" w:hAnsi="Symbol" w:cs="Symbol" w:hint="default"/>
        <w:rFonts w:cs="Symbol"/>
      </w:rPr>
    </w:lvl>
    <w:lvl w:ilvl="7">
      <w:start w:val="1"/>
      <w:numFmt w:val="bullet"/>
      <w:lvlText w:val="◦"/>
      <w:lvlJc w:val="left"/>
      <w:pPr>
        <w:tabs>
          <w:tab w:val="num" w:pos="3615"/>
        </w:tabs>
        <w:ind w:left="3615" w:hanging="360"/>
      </w:pPr>
      <w:rPr>
        <w:rFonts w:ascii="OpenSymbol" w:hAnsi="OpenSymbol" w:cs="OpenSymbol" w:hint="default"/>
        <w:rFonts w:cs="OpenSymbol"/>
      </w:rPr>
    </w:lvl>
    <w:lvl w:ilvl="8">
      <w:start w:val="1"/>
      <w:numFmt w:val="bullet"/>
      <w:lvlText w:val="▪"/>
      <w:lvlJc w:val="left"/>
      <w:pPr>
        <w:tabs>
          <w:tab w:val="num" w:pos="3975"/>
        </w:tabs>
        <w:ind w:left="3975" w:hanging="360"/>
      </w:pPr>
      <w:rPr>
        <w:rFonts w:ascii="OpenSymbol" w:hAnsi="OpenSymbol" w:cs="OpenSymbol" w:hint="default"/>
        <w:rFonts w:cs="OpenSymbol"/>
      </w:rPr>
    </w:lvl>
  </w:abstractNum>
  <w:abstractNum w:abstractNumId="4">
    <w:lvl w:ilvl="0">
      <w:start w:val="1"/>
      <w:numFmt w:val="bullet"/>
      <w:lvlText w:val=""/>
      <w:lvlJc w:val="left"/>
      <w:pPr>
        <w:tabs>
          <w:tab w:val="num" w:pos="227"/>
        </w:tabs>
        <w:ind w:left="227" w:hanging="227"/>
      </w:pPr>
      <w:rPr>
        <w:rFonts w:ascii="Wingdings" w:hAnsi="Wingdings" w:cs="Wingdings" w:hint="default"/>
        <w:rFonts w:cs="Wingdings"/>
      </w:rPr>
    </w:lvl>
    <w:lvl w:ilvl="1">
      <w:start w:val="1"/>
      <w:numFmt w:val="bullet"/>
      <w:lvlText w:val=""/>
      <w:lvlJc w:val="left"/>
      <w:pPr>
        <w:tabs>
          <w:tab w:val="num" w:pos="454"/>
        </w:tabs>
        <w:ind w:left="454" w:hanging="227"/>
      </w:pPr>
      <w:rPr>
        <w:rFonts w:ascii="Symbol" w:hAnsi="Symbol" w:cs="Symbol" w:hint="default"/>
        <w:rFonts w:cs="Symbol"/>
      </w:rPr>
    </w:lvl>
    <w:lvl w:ilvl="2">
      <w:start w:val="1"/>
      <w:numFmt w:val="bullet"/>
      <w:lvlText w:val=""/>
      <w:lvlJc w:val="left"/>
      <w:pPr>
        <w:tabs>
          <w:tab w:val="num" w:pos="680"/>
        </w:tabs>
        <w:ind w:left="680" w:hanging="227"/>
      </w:pPr>
      <w:rPr>
        <w:rFonts w:ascii="Symbol" w:hAnsi="Symbol" w:cs="Symbol" w:hint="default"/>
        <w:rFonts w:cs="Symbol"/>
      </w:rPr>
    </w:lvl>
    <w:lvl w:ilvl="3">
      <w:start w:val="1"/>
      <w:numFmt w:val="bullet"/>
      <w:lvlText w:val=""/>
      <w:lvlJc w:val="left"/>
      <w:pPr>
        <w:tabs>
          <w:tab w:val="num" w:pos="907"/>
        </w:tabs>
        <w:ind w:left="907" w:hanging="227"/>
      </w:pPr>
      <w:rPr>
        <w:rFonts w:ascii="Symbol" w:hAnsi="Symbol" w:cs="Symbol" w:hint="default"/>
        <w:rFonts w:cs="Symbol"/>
      </w:rPr>
    </w:lvl>
    <w:lvl w:ilvl="4">
      <w:start w:val="1"/>
      <w:numFmt w:val="bullet"/>
      <w:lvlText w:val=""/>
      <w:lvlJc w:val="left"/>
      <w:pPr>
        <w:tabs>
          <w:tab w:val="num" w:pos="1134"/>
        </w:tabs>
        <w:ind w:left="1134" w:hanging="227"/>
      </w:pPr>
      <w:rPr>
        <w:rFonts w:ascii="Symbol" w:hAnsi="Symbol" w:cs="Symbol" w:hint="default"/>
        <w:rFonts w:cs="Symbol"/>
      </w:rPr>
    </w:lvl>
    <w:lvl w:ilvl="5">
      <w:start w:val="1"/>
      <w:numFmt w:val="bullet"/>
      <w:lvlText w:val=""/>
      <w:lvlJc w:val="left"/>
      <w:pPr>
        <w:tabs>
          <w:tab w:val="num" w:pos="1361"/>
        </w:tabs>
        <w:ind w:left="1361" w:hanging="227"/>
      </w:pPr>
      <w:rPr>
        <w:rFonts w:ascii="Symbol" w:hAnsi="Symbol" w:cs="Symbol" w:hint="default"/>
        <w:rFonts w:cs="Symbol"/>
      </w:rPr>
    </w:lvl>
    <w:lvl w:ilvl="6">
      <w:start w:val="1"/>
      <w:numFmt w:val="bullet"/>
      <w:lvlText w:val=""/>
      <w:lvlJc w:val="left"/>
      <w:pPr>
        <w:tabs>
          <w:tab w:val="num" w:pos="1587"/>
        </w:tabs>
        <w:ind w:left="1587" w:hanging="227"/>
      </w:pPr>
      <w:rPr>
        <w:rFonts w:ascii="Symbol" w:hAnsi="Symbol" w:cs="Symbol" w:hint="default"/>
        <w:rFonts w:cs="Symbol"/>
      </w:rPr>
    </w:lvl>
    <w:lvl w:ilvl="7">
      <w:start w:val="1"/>
      <w:numFmt w:val="bullet"/>
      <w:lvlText w:val=""/>
      <w:lvlJc w:val="left"/>
      <w:pPr>
        <w:tabs>
          <w:tab w:val="num" w:pos="1814"/>
        </w:tabs>
        <w:ind w:left="1814" w:hanging="227"/>
      </w:pPr>
      <w:rPr>
        <w:rFonts w:ascii="Symbol" w:hAnsi="Symbol" w:cs="Symbol" w:hint="default"/>
        <w:rFonts w:cs="Symbol"/>
      </w:rPr>
    </w:lvl>
    <w:lvl w:ilvl="8">
      <w:start w:val="1"/>
      <w:numFmt w:val="bullet"/>
      <w:lvlText w:val=""/>
      <w:lvlJc w:val="left"/>
      <w:pPr>
        <w:tabs>
          <w:tab w:val="num" w:pos="2041"/>
        </w:tabs>
        <w:ind w:left="2041" w:hanging="227"/>
      </w:pPr>
      <w:rPr>
        <w:rFonts w:ascii="Symbol" w:hAnsi="Symbol" w:cs="Symbol" w:hint="default"/>
        <w:rFonts w:cs="Symbol"/>
      </w:rPr>
    </w:lvl>
  </w:abstractNum>
  <w:abstractNum w:abstractNumId="5">
    <w:lvl w:ilvl="0">
      <w:start w:val="1"/>
      <w:numFmt w:val="bullet"/>
      <w:lvlText w:val=""/>
      <w:lvlJc w:val="left"/>
      <w:pPr>
        <w:tabs>
          <w:tab w:val="num" w:pos="720"/>
        </w:tabs>
        <w:ind w:left="720" w:hanging="360"/>
      </w:pPr>
      <w:rPr>
        <w:rFonts w:ascii="Wingdings" w:hAnsi="Wingdings" w:cs="Wingdings" w:hint="default"/>
        <w:sz w:val="24"/>
        <w:b/>
        <w:rFonts w:cs="Wingdings"/>
      </w:rPr>
    </w:lvl>
    <w:lvl w:ilvl="1">
      <w:start w:val="1"/>
      <w:numFmt w:val="bullet"/>
      <w:lvlText w:val=""/>
      <w:lvlJc w:val="left"/>
      <w:pPr>
        <w:tabs>
          <w:tab w:val="num" w:pos="1080"/>
        </w:tabs>
        <w:ind w:left="1080" w:hanging="360"/>
      </w:pPr>
      <w:rPr>
        <w:rFonts w:ascii="Wingdings" w:hAnsi="Wingdings" w:cs="Wingdings" w:hint="default"/>
        <w:rFonts w:cs="Wingdings"/>
      </w:rPr>
    </w:lvl>
    <w:lvl w:ilvl="2">
      <w:start w:val="1"/>
      <w:numFmt w:val="bullet"/>
      <w:lvlText w:val=""/>
      <w:lvlJc w:val="left"/>
      <w:pPr>
        <w:tabs>
          <w:tab w:val="num" w:pos="1440"/>
        </w:tabs>
        <w:ind w:left="1440" w:hanging="360"/>
      </w:pPr>
      <w:rPr>
        <w:rFonts w:ascii="Wingdings" w:hAnsi="Wingdings" w:cs="Wingdings" w:hint="default"/>
        <w:rFonts w:cs="Wingdings"/>
      </w:rPr>
    </w:lvl>
    <w:lvl w:ilvl="3">
      <w:start w:val="1"/>
      <w:numFmt w:val="bullet"/>
      <w:lvlText w:val=""/>
      <w:lvlJc w:val="left"/>
      <w:pPr>
        <w:tabs>
          <w:tab w:val="num" w:pos="1800"/>
        </w:tabs>
        <w:ind w:left="1800" w:hanging="360"/>
      </w:pPr>
      <w:rPr>
        <w:rFonts w:ascii="Wingdings" w:hAnsi="Wingdings" w:cs="Wingdings" w:hint="default"/>
        <w:rFonts w:cs="Wingdings"/>
      </w:rPr>
    </w:lvl>
    <w:lvl w:ilvl="4">
      <w:start w:val="1"/>
      <w:numFmt w:val="bullet"/>
      <w:lvlText w:val=""/>
      <w:lvlJc w:val="left"/>
      <w:pPr>
        <w:tabs>
          <w:tab w:val="num" w:pos="2160"/>
        </w:tabs>
        <w:ind w:left="2160" w:hanging="360"/>
      </w:pPr>
      <w:rPr>
        <w:rFonts w:ascii="Wingdings" w:hAnsi="Wingdings" w:cs="Wingdings" w:hint="default"/>
        <w:rFonts w:cs="Wingdings"/>
      </w:rPr>
    </w:lvl>
    <w:lvl w:ilvl="5">
      <w:start w:val="1"/>
      <w:numFmt w:val="bullet"/>
      <w:lvlText w:val=""/>
      <w:lvlJc w:val="left"/>
      <w:pPr>
        <w:tabs>
          <w:tab w:val="num" w:pos="2520"/>
        </w:tabs>
        <w:ind w:left="2520" w:hanging="360"/>
      </w:pPr>
      <w:rPr>
        <w:rFonts w:ascii="Wingdings" w:hAnsi="Wingdings" w:cs="Wingdings" w:hint="default"/>
        <w:rFonts w:cs="Wingdings"/>
      </w:rPr>
    </w:lvl>
    <w:lvl w:ilvl="6">
      <w:start w:val="1"/>
      <w:numFmt w:val="bullet"/>
      <w:lvlText w:val=""/>
      <w:lvlJc w:val="left"/>
      <w:pPr>
        <w:tabs>
          <w:tab w:val="num" w:pos="2880"/>
        </w:tabs>
        <w:ind w:left="2880" w:hanging="360"/>
      </w:pPr>
      <w:rPr>
        <w:rFonts w:ascii="Wingdings" w:hAnsi="Wingdings" w:cs="Wingdings" w:hint="default"/>
        <w:rFonts w:cs="Wingdings"/>
      </w:rPr>
    </w:lvl>
    <w:lvl w:ilvl="7">
      <w:start w:val="1"/>
      <w:numFmt w:val="bullet"/>
      <w:lvlText w:val=""/>
      <w:lvlJc w:val="left"/>
      <w:pPr>
        <w:tabs>
          <w:tab w:val="num" w:pos="3240"/>
        </w:tabs>
        <w:ind w:left="3240" w:hanging="360"/>
      </w:pPr>
      <w:rPr>
        <w:rFonts w:ascii="Wingdings" w:hAnsi="Wingdings" w:cs="Wingdings" w:hint="default"/>
        <w:rFonts w:cs="Wingdings"/>
      </w:rPr>
    </w:lvl>
    <w:lvl w:ilvl="8">
      <w:start w:val="1"/>
      <w:numFmt w:val="bullet"/>
      <w:lvlText w:val=""/>
      <w:lvlJc w:val="left"/>
      <w:pPr>
        <w:tabs>
          <w:tab w:val="num" w:pos="3600"/>
        </w:tabs>
        <w:ind w:left="3600" w:hanging="360"/>
      </w:pPr>
      <w:rPr>
        <w:rFonts w:ascii="Wingdings" w:hAnsi="Wingdings" w:cs="Wingdings" w:hint="default"/>
        <w:rFonts w:cs="Wingdings"/>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it-IT"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Hyperlink"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70cbc"/>
    <w:pPr>
      <w:widowControl/>
      <w:overflowPunct w:val="false"/>
      <w:bidi w:val="0"/>
      <w:jc w:val="left"/>
    </w:pPr>
    <w:rPr>
      <w:rFonts w:ascii="Times New Roman" w:hAnsi="Times New Roman" w:eastAsia="Times New Roman" w:cs="Times New Roman"/>
      <w:color w:val="auto"/>
      <w:kern w:val="0"/>
      <w:sz w:val="24"/>
      <w:szCs w:val="20"/>
      <w:lang w:val="it-IT" w:eastAsia="it-IT" w:bidi="ar-SA"/>
    </w:rPr>
  </w:style>
  <w:style w:type="paragraph" w:styleId="Titolo1">
    <w:name w:val="Heading 1"/>
    <w:basedOn w:val="Normal"/>
    <w:next w:val="Normal"/>
    <w:link w:val="Titolo1Carattere"/>
    <w:uiPriority w:val="99"/>
    <w:qFormat/>
    <w:rsid w:val="00070cbc"/>
    <w:pPr>
      <w:keepNext w:val="true"/>
      <w:widowControl w:val="false"/>
      <w:tabs>
        <w:tab w:val="clear" w:pos="720"/>
        <w:tab w:val="left" w:pos="709" w:leader="none"/>
        <w:tab w:val="left" w:pos="2879" w:leader="none"/>
        <w:tab w:val="left" w:pos="4319" w:leader="none"/>
        <w:tab w:val="left" w:pos="5759" w:leader="none"/>
        <w:tab w:val="left" w:pos="7199" w:leader="none"/>
      </w:tabs>
      <w:jc w:val="right"/>
      <w:outlineLvl w:val="0"/>
    </w:pPr>
    <w:rPr/>
  </w:style>
  <w:style w:type="paragraph" w:styleId="Titolo2">
    <w:name w:val="Heading 2"/>
    <w:basedOn w:val="Normal"/>
    <w:next w:val="Normal"/>
    <w:link w:val="Titolo2Carattere"/>
    <w:uiPriority w:val="99"/>
    <w:unhideWhenUsed/>
    <w:qFormat/>
    <w:rsid w:val="00175a49"/>
    <w:pPr>
      <w:keepNext w:val="true"/>
      <w:spacing w:before="240" w:after="60"/>
      <w:outlineLvl w:val="1"/>
    </w:pPr>
    <w:rPr>
      <w:rFonts w:ascii="Cambria" w:hAnsi="Cambria" w:eastAsia="" w:cs="" w:asciiTheme="majorHAnsi" w:cstheme="majorBidi" w:eastAsiaTheme="majorEastAsia" w:hAnsiTheme="majorHAnsi"/>
      <w:b/>
      <w:bCs/>
      <w:i/>
      <w:iCs/>
      <w:sz w:val="28"/>
      <w:szCs w:val="28"/>
    </w:rPr>
  </w:style>
  <w:style w:type="paragraph" w:styleId="Titolo3">
    <w:name w:val="Heading 3"/>
    <w:basedOn w:val="Normal"/>
    <w:next w:val="Normal"/>
    <w:link w:val="Titolo3Carattere"/>
    <w:uiPriority w:val="9"/>
    <w:semiHidden/>
    <w:unhideWhenUsed/>
    <w:qFormat/>
    <w:rsid w:val="001d06c5"/>
    <w:pPr>
      <w:keepNext w:val="true"/>
      <w:spacing w:before="240" w:after="60"/>
      <w:outlineLvl w:val="2"/>
    </w:pPr>
    <w:rPr>
      <w:rFonts w:ascii="Cambria" w:hAnsi="Cambria"/>
      <w:b/>
      <w:bCs/>
      <w:sz w:val="26"/>
      <w:szCs w:val="26"/>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070cbc"/>
    <w:rPr/>
  </w:style>
  <w:style w:type="character" w:styleId="CollegamentoInternet">
    <w:name w:val="Collegamento Internet"/>
    <w:basedOn w:val="DefaultParagraphFont"/>
    <w:rsid w:val="00f71e0f"/>
    <w:rPr>
      <w:color w:val="0000FF"/>
      <w:u w:val="single"/>
    </w:rPr>
  </w:style>
  <w:style w:type="character" w:styleId="RientrocorpodeltestoCarattere" w:customStyle="1">
    <w:name w:val="Rientro corpo del testo Carattere"/>
    <w:basedOn w:val="DefaultParagraphFont"/>
    <w:link w:val="Rientrocorpodeltesto"/>
    <w:semiHidden/>
    <w:qFormat/>
    <w:rsid w:val="00221e59"/>
    <w:rPr>
      <w:sz w:val="24"/>
    </w:rPr>
  </w:style>
  <w:style w:type="character" w:styleId="Corpodeltesto2Carattere" w:customStyle="1">
    <w:name w:val="Corpo del testo 2 Carattere"/>
    <w:basedOn w:val="DefaultParagraphFont"/>
    <w:link w:val="Corpodeltesto2"/>
    <w:semiHidden/>
    <w:qFormat/>
    <w:rsid w:val="00221e59"/>
    <w:rPr>
      <w:sz w:val="24"/>
    </w:rPr>
  </w:style>
  <w:style w:type="character" w:styleId="Corpodeltesto3Carattere" w:customStyle="1">
    <w:name w:val="Corpo del testo 3 Carattere"/>
    <w:basedOn w:val="DefaultParagraphFont"/>
    <w:link w:val="Corpodeltesto3"/>
    <w:semiHidden/>
    <w:qFormat/>
    <w:rsid w:val="00221e59"/>
    <w:rPr>
      <w:sz w:val="16"/>
      <w:szCs w:val="16"/>
    </w:rPr>
  </w:style>
  <w:style w:type="character" w:styleId="TestonormaleCarattere" w:customStyle="1">
    <w:name w:val="Testo normale Carattere"/>
    <w:basedOn w:val="DefaultParagraphFont"/>
    <w:link w:val="Testonormale"/>
    <w:uiPriority w:val="99"/>
    <w:qFormat/>
    <w:rsid w:val="00c92eea"/>
    <w:rPr>
      <w:rFonts w:ascii="Courier New" w:hAnsi="Courier New"/>
    </w:rPr>
  </w:style>
  <w:style w:type="character" w:styleId="Titolo3Carattere" w:customStyle="1">
    <w:name w:val="Titolo 3 Carattere"/>
    <w:basedOn w:val="DefaultParagraphFont"/>
    <w:link w:val="Titolo3"/>
    <w:uiPriority w:val="9"/>
    <w:semiHidden/>
    <w:qFormat/>
    <w:rsid w:val="001d06c5"/>
    <w:rPr>
      <w:rFonts w:ascii="Cambria" w:hAnsi="Cambria" w:eastAsia="Times New Roman" w:cs="Times New Roman"/>
      <w:b/>
      <w:bCs/>
      <w:sz w:val="26"/>
      <w:szCs w:val="26"/>
    </w:rPr>
  </w:style>
  <w:style w:type="character" w:styleId="PidipaginaCarattere" w:customStyle="1">
    <w:name w:val="Piè di pagina Carattere"/>
    <w:basedOn w:val="DefaultParagraphFont"/>
    <w:link w:val="Pidipagina"/>
    <w:uiPriority w:val="99"/>
    <w:qFormat/>
    <w:rsid w:val="00633ba5"/>
    <w:rPr>
      <w:sz w:val="24"/>
    </w:rPr>
  </w:style>
  <w:style w:type="character" w:styleId="Titolo2Carattere" w:customStyle="1">
    <w:name w:val="Titolo 2 Carattere"/>
    <w:basedOn w:val="DefaultParagraphFont"/>
    <w:link w:val="Titolo2"/>
    <w:uiPriority w:val="9"/>
    <w:semiHidden/>
    <w:qFormat/>
    <w:rsid w:val="00175a49"/>
    <w:rPr>
      <w:rFonts w:ascii="Cambria" w:hAnsi="Cambria" w:eastAsia="" w:cs="" w:asciiTheme="majorHAnsi" w:cstheme="majorBidi" w:eastAsiaTheme="majorEastAsia" w:hAnsiTheme="majorHAnsi"/>
      <w:b/>
      <w:bCs/>
      <w:i/>
      <w:iCs/>
      <w:sz w:val="28"/>
      <w:szCs w:val="28"/>
    </w:rPr>
  </w:style>
  <w:style w:type="character" w:styleId="Titolo1Carattere" w:customStyle="1">
    <w:name w:val="Titolo 1 Carattere"/>
    <w:basedOn w:val="DefaultParagraphFont"/>
    <w:link w:val="Titolo1"/>
    <w:uiPriority w:val="99"/>
    <w:qFormat/>
    <w:locked/>
    <w:rsid w:val="00175a49"/>
    <w:rPr>
      <w:sz w:val="24"/>
    </w:rPr>
  </w:style>
  <w:style w:type="character" w:styleId="IntestazioneCarattere" w:customStyle="1">
    <w:name w:val="Intestazione Carattere"/>
    <w:basedOn w:val="DefaultParagraphFont"/>
    <w:link w:val="Intestazione"/>
    <w:qFormat/>
    <w:locked/>
    <w:rsid w:val="00175a49"/>
    <w:rPr>
      <w:sz w:val="24"/>
    </w:rPr>
  </w:style>
  <w:style w:type="character" w:styleId="TestofumettoCarattere" w:customStyle="1">
    <w:name w:val="Testo fumetto Carattere"/>
    <w:basedOn w:val="DefaultParagraphFont"/>
    <w:link w:val="Testofumetto"/>
    <w:uiPriority w:val="99"/>
    <w:semiHidden/>
    <w:qFormat/>
    <w:rsid w:val="00020f14"/>
    <w:rPr>
      <w:rFonts w:ascii="Tahoma" w:hAnsi="Tahoma" w:cs="Tahoma"/>
      <w:sz w:val="16"/>
      <w:szCs w:val="16"/>
    </w:rPr>
  </w:style>
  <w:style w:type="character" w:styleId="Punti">
    <w:name w:val="Punti"/>
    <w:qFormat/>
    <w:rPr/>
  </w:style>
  <w:style w:type="character" w:styleId="Carpredefinitoparagrafo">
    <w:name w:val="Car. predefinito paragrafo"/>
    <w:qFormat/>
    <w:rPr/>
  </w:style>
  <w:style w:type="character" w:styleId="WW8Num2z0">
    <w:name w:val="WW8Num2z0"/>
    <w:qFormat/>
    <w:rPr>
      <w:rFonts w:ascii="Times New Roman" w:hAnsi="Times New Roman" w:cs="Times New Roman"/>
      <w:sz w:val="20"/>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1z0">
    <w:name w:val="WW8Num1z0"/>
    <w:qFormat/>
    <w:rPr/>
  </w:style>
  <w:style w:type="character" w:styleId="Caratteridinumerazione">
    <w:name w:val="Caratteri di numerazione"/>
    <w:qFormat/>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rsid w:val="00070cbc"/>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Intestazioneepidipagina">
    <w:name w:val="Intestazione e piè di pagina"/>
    <w:basedOn w:val="Normal"/>
    <w:qFormat/>
    <w:pPr/>
    <w:rPr/>
  </w:style>
  <w:style w:type="paragraph" w:styleId="Intestazione">
    <w:name w:val="Header"/>
    <w:basedOn w:val="Normal"/>
    <w:link w:val="IntestazioneCarattere"/>
    <w:rsid w:val="00070cbc"/>
    <w:pPr>
      <w:tabs>
        <w:tab w:val="clear" w:pos="720"/>
        <w:tab w:val="center" w:pos="4819" w:leader="none"/>
        <w:tab w:val="right" w:pos="9638" w:leader="none"/>
      </w:tabs>
    </w:pPr>
    <w:rPr/>
  </w:style>
  <w:style w:type="paragraph" w:styleId="Pidipagina">
    <w:name w:val="Footer"/>
    <w:basedOn w:val="Normal"/>
    <w:link w:val="PidipaginaCarattere"/>
    <w:uiPriority w:val="99"/>
    <w:rsid w:val="00070cbc"/>
    <w:pPr>
      <w:tabs>
        <w:tab w:val="clear" w:pos="720"/>
        <w:tab w:val="center" w:pos="4819" w:leader="none"/>
        <w:tab w:val="right" w:pos="9638" w:leader="none"/>
      </w:tabs>
    </w:pPr>
    <w:rPr/>
  </w:style>
  <w:style w:type="paragraph" w:styleId="PlainText">
    <w:name w:val="Plain Text"/>
    <w:basedOn w:val="Normal"/>
    <w:link w:val="TestonormaleCarattere"/>
    <w:uiPriority w:val="99"/>
    <w:qFormat/>
    <w:rsid w:val="00070cbc"/>
    <w:pPr/>
    <w:rPr>
      <w:rFonts w:ascii="Courier New" w:hAnsi="Courier New"/>
      <w:sz w:val="20"/>
    </w:rPr>
  </w:style>
  <w:style w:type="paragraph" w:styleId="Date">
    <w:name w:val="Date"/>
    <w:basedOn w:val="Normal"/>
    <w:next w:val="Indirizzo"/>
    <w:qFormat/>
    <w:rsid w:val="00070cbc"/>
    <w:pPr>
      <w:spacing w:before="0" w:after="220"/>
      <w:ind w:left="4565" w:hanging="0"/>
      <w:jc w:val="both"/>
    </w:pPr>
    <w:rPr>
      <w:rFonts w:ascii="Garamond" w:hAnsi="Garamond"/>
      <w:kern w:val="2"/>
      <w:sz w:val="20"/>
    </w:rPr>
  </w:style>
  <w:style w:type="paragraph" w:styleId="Indirizzointerno" w:customStyle="1">
    <w:name w:val="Indirizzo interno"/>
    <w:basedOn w:val="Normal"/>
    <w:qFormat/>
    <w:rsid w:val="00070cbc"/>
    <w:pPr>
      <w:spacing w:lineRule="atLeast" w:line="240"/>
      <w:jc w:val="both"/>
    </w:pPr>
    <w:rPr>
      <w:rFonts w:ascii="Garamond" w:hAnsi="Garamond"/>
      <w:kern w:val="2"/>
      <w:sz w:val="20"/>
    </w:rPr>
  </w:style>
  <w:style w:type="paragraph" w:styleId="Indirizzo" w:customStyle="1">
    <w:name w:val="Indirizzo"/>
    <w:basedOn w:val="Indirizzointerno"/>
    <w:next w:val="Indirizzointerno"/>
    <w:qFormat/>
    <w:rsid w:val="00070cbc"/>
    <w:pPr>
      <w:spacing w:before="220" w:after="0"/>
    </w:pPr>
    <w:rPr/>
  </w:style>
  <w:style w:type="paragraph" w:styleId="Titoloprincipale">
    <w:name w:val="Title"/>
    <w:basedOn w:val="Normal"/>
    <w:qFormat/>
    <w:rsid w:val="00070cbc"/>
    <w:pPr>
      <w:jc w:val="center"/>
    </w:pPr>
    <w:rPr>
      <w:sz w:val="28"/>
    </w:rPr>
  </w:style>
  <w:style w:type="paragraph" w:styleId="Sottotitolo">
    <w:name w:val="Subtitle"/>
    <w:basedOn w:val="Normal"/>
    <w:qFormat/>
    <w:rsid w:val="00070cbc"/>
    <w:pPr>
      <w:jc w:val="both"/>
    </w:pPr>
    <w:rPr>
      <w:sz w:val="28"/>
    </w:rPr>
  </w:style>
  <w:style w:type="paragraph" w:styleId="DocumentMap">
    <w:name w:val="Document Map"/>
    <w:basedOn w:val="Normal"/>
    <w:semiHidden/>
    <w:qFormat/>
    <w:rsid w:val="00070cbc"/>
    <w:pPr>
      <w:shd w:val="clear" w:color="auto" w:fill="000080"/>
    </w:pPr>
    <w:rPr>
      <w:rFonts w:ascii="Tahoma" w:hAnsi="Tahoma"/>
    </w:rPr>
  </w:style>
  <w:style w:type="paragraph" w:styleId="Rientrocorpodeltesto">
    <w:name w:val="Body Text Indent"/>
    <w:basedOn w:val="Normal"/>
    <w:link w:val="RientrocorpodeltestoCarattere"/>
    <w:semiHidden/>
    <w:unhideWhenUsed/>
    <w:rsid w:val="00221e59"/>
    <w:pPr>
      <w:spacing w:before="0" w:after="120"/>
      <w:ind w:left="283" w:hanging="0"/>
    </w:pPr>
    <w:rPr/>
  </w:style>
  <w:style w:type="paragraph" w:styleId="BodyText2">
    <w:name w:val="Body Text 2"/>
    <w:basedOn w:val="Normal"/>
    <w:link w:val="Corpodeltesto2Carattere"/>
    <w:semiHidden/>
    <w:unhideWhenUsed/>
    <w:qFormat/>
    <w:rsid w:val="00221e59"/>
    <w:pPr>
      <w:spacing w:lineRule="auto" w:line="480" w:before="0" w:after="120"/>
    </w:pPr>
    <w:rPr/>
  </w:style>
  <w:style w:type="paragraph" w:styleId="BodyText3">
    <w:name w:val="Body Text 3"/>
    <w:basedOn w:val="Normal"/>
    <w:link w:val="Corpodeltesto3Carattere"/>
    <w:semiHidden/>
    <w:unhideWhenUsed/>
    <w:qFormat/>
    <w:rsid w:val="00221e59"/>
    <w:pPr>
      <w:spacing w:before="0" w:after="120"/>
    </w:pPr>
    <w:rPr>
      <w:sz w:val="16"/>
      <w:szCs w:val="16"/>
    </w:rPr>
  </w:style>
  <w:style w:type="paragraph" w:styleId="NoSpacing">
    <w:name w:val="No Spacing"/>
    <w:uiPriority w:val="1"/>
    <w:qFormat/>
    <w:rsid w:val="00ab646b"/>
    <w:pPr>
      <w:widowControl/>
      <w:overflowPunct w:val="false"/>
      <w:bidi w:val="0"/>
      <w:jc w:val="left"/>
    </w:pPr>
    <w:rPr>
      <w:rFonts w:ascii="Calibri" w:hAnsi="Calibri" w:eastAsia="Calibri" w:cs="Times New Roman"/>
      <w:color w:val="auto"/>
      <w:kern w:val="0"/>
      <w:sz w:val="22"/>
      <w:szCs w:val="22"/>
      <w:lang w:val="it-IT" w:eastAsia="en-US" w:bidi="ar-SA"/>
    </w:rPr>
  </w:style>
  <w:style w:type="paragraph" w:styleId="CONSIGLIOGRASSETTO" w:customStyle="1">
    <w:name w:val="CONSIGLIOGRASSETTO"/>
    <w:basedOn w:val="Normal"/>
    <w:qFormat/>
    <w:rsid w:val="00ab646b"/>
    <w:pPr>
      <w:suppressAutoHyphens w:val="true"/>
      <w:jc w:val="center"/>
    </w:pPr>
    <w:rPr>
      <w:rFonts w:eastAsia="Arial"/>
      <w:b/>
      <w:sz w:val="28"/>
      <w:lang w:eastAsia="ar-SA"/>
    </w:rPr>
  </w:style>
  <w:style w:type="paragraph" w:styleId="ListParagraph">
    <w:name w:val="List Paragraph"/>
    <w:basedOn w:val="Normal"/>
    <w:uiPriority w:val="34"/>
    <w:qFormat/>
    <w:rsid w:val="003f7486"/>
    <w:pPr>
      <w:spacing w:lineRule="auto" w:line="276" w:before="0" w:after="200"/>
      <w:ind w:left="720" w:hanging="0"/>
      <w:contextualSpacing/>
    </w:pPr>
    <w:rPr>
      <w:rFonts w:ascii="Calibri" w:hAnsi="Calibri" w:eastAsia="Calibri"/>
      <w:sz w:val="22"/>
      <w:szCs w:val="22"/>
      <w:lang w:eastAsia="en-US"/>
    </w:rPr>
  </w:style>
  <w:style w:type="paragraph" w:styleId="Western" w:customStyle="1">
    <w:name w:val="western"/>
    <w:basedOn w:val="Normal"/>
    <w:qFormat/>
    <w:rsid w:val="00aa3ba3"/>
    <w:pPr>
      <w:spacing w:beforeAutospacing="1" w:after="119"/>
    </w:pPr>
    <w:rPr>
      <w:rFonts w:ascii="Tahoma" w:hAnsi="Tahoma" w:cs="Tahoma"/>
      <w:color w:val="000000"/>
      <w:szCs w:val="24"/>
    </w:rPr>
  </w:style>
  <w:style w:type="paragraph" w:styleId="NormalWeb">
    <w:name w:val="Normal (Web)"/>
    <w:basedOn w:val="Normal"/>
    <w:uiPriority w:val="99"/>
    <w:unhideWhenUsed/>
    <w:qFormat/>
    <w:rsid w:val="00f31125"/>
    <w:pPr>
      <w:spacing w:beforeAutospacing="1" w:after="119"/>
    </w:pPr>
    <w:rPr>
      <w:szCs w:val="24"/>
    </w:rPr>
  </w:style>
  <w:style w:type="paragraph" w:styleId="BalloonText">
    <w:name w:val="Balloon Text"/>
    <w:basedOn w:val="Normal"/>
    <w:link w:val="TestofumettoCarattere"/>
    <w:uiPriority w:val="99"/>
    <w:semiHidden/>
    <w:unhideWhenUsed/>
    <w:qFormat/>
    <w:rsid w:val="00020f14"/>
    <w:pPr/>
    <w:rPr>
      <w:rFonts w:ascii="Tahoma" w:hAnsi="Tahoma" w:cs="Tahoma"/>
      <w:sz w:val="16"/>
      <w:szCs w:val="16"/>
    </w:rPr>
  </w:style>
  <w:style w:type="paragraph" w:styleId="Contenutocornice">
    <w:name w:val="Contenuto cornice"/>
    <w:basedOn w:val="Normal"/>
    <w:qFormat/>
    <w:pPr/>
    <w:rPr/>
  </w:style>
  <w:style w:type="paragraph" w:styleId="Corpodeltesto2">
    <w:name w:val="Corpo del testo 2"/>
    <w:basedOn w:val="Normal"/>
    <w:qFormat/>
    <w:pPr>
      <w:spacing w:lineRule="auto" w:line="480" w:before="0" w:after="120"/>
    </w:pPr>
    <w:rPr/>
  </w:style>
  <w:style w:type="paragraph" w:styleId="Contenutotabella">
    <w:name w:val="Contenuto tabella"/>
    <w:basedOn w:val="Normal"/>
    <w:qFormat/>
    <w:pPr>
      <w:suppressLineNumbers/>
    </w:pPr>
    <w:rPr/>
  </w:style>
  <w:style w:type="paragraph" w:styleId="Titolotabella">
    <w:name w:val="Titolo tabella"/>
    <w:basedOn w:val="Contenutotabella"/>
    <w:qFormat/>
    <w:pPr>
      <w:suppressLineNumbers/>
      <w:jc w:val="center"/>
    </w:pPr>
    <w:rPr>
      <w:b/>
      <w:bCs/>
    </w:rPr>
  </w:style>
  <w:style w:type="numbering" w:styleId="NoList" w:default="1">
    <w:name w:val="No List"/>
    <w:uiPriority w:val="99"/>
    <w:semiHidden/>
    <w:unhideWhenUsed/>
    <w:qFormat/>
  </w:style>
  <w:style w:type="numbering" w:styleId="WW8Num1">
    <w:name w:val="WW8Num1"/>
    <w:qFormat/>
  </w:style>
  <w:style w:type="numbering" w:styleId="WW8Num2">
    <w:name w:val="WW8Num2"/>
    <w:qFormat/>
  </w:style>
  <w:style w:type="numbering" w:styleId="Punto">
    <w:name w:val="Punto •"/>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styleId="Grigliatabella">
    <w:name w:val="Table Grid"/>
    <w:basedOn w:val="Tabellanormale"/>
    <w:rsid w:val="00822a9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omune.sangimignano.si.it/"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oleObject" Target="embeddings/oleObject1.bin"/><Relationship Id="rId3"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carta intestata 2010.dot</Template>
  <TotalTime>733</TotalTime>
  <Application>LibreOffice/6.3.2.2$Windows_X86_64 LibreOffice_project/98b30e735bda24bc04ab42594c85f7fd8be07b9c</Application>
  <Pages>4</Pages>
  <Words>1175</Words>
  <Characters>7261</Characters>
  <CharactersWithSpaces>8580</CharactersWithSpaces>
  <Paragraphs>77</Paragraphs>
  <Company>Comune di San Gimignano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2018-01-17T07:59:00Z</dcterms:created>
  <dc:creator>nencionia</dc:creator>
  <dc:description/>
  <dc:language>it-IT</dc:language>
  <cp:lastModifiedBy/>
  <dcterms:modified xsi:type="dcterms:W3CDTF">2020-04-29T11:52:11Z</dcterms:modified>
  <cp:revision>141</cp:revision>
  <dc:subject/>
  <dc:title>UFFICIO ELETTORALE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Comune di San Gimignano</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